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D9" w:rsidRPr="00502CD9" w:rsidRDefault="00502CD9" w:rsidP="00502CD9">
      <w:pPr>
        <w:shd w:val="clear" w:color="auto" w:fill="FFFFFF"/>
        <w:spacing w:after="0"/>
        <w:jc w:val="left"/>
        <w:rPr>
          <w:rFonts w:ascii="Arial" w:eastAsia="Times New Roman" w:hAnsi="Arial" w:cs="Arial"/>
          <w:color w:val="000000"/>
          <w:sz w:val="27"/>
          <w:szCs w:val="27"/>
        </w:rPr>
      </w:pPr>
      <w:r w:rsidRPr="00502CD9">
        <w:rPr>
          <w:rFonts w:ascii="Arial" w:eastAsia="Times New Roman" w:hAnsi="Arial" w:cs="Arial"/>
          <w:color w:val="000000"/>
          <w:sz w:val="27"/>
          <w:szCs w:val="27"/>
        </w:rPr>
        <w:t>Федеральный закон </w:t>
      </w:r>
      <w:r w:rsidRPr="00502CD9">
        <w:rPr>
          <w:rFonts w:ascii="Arial" w:eastAsia="Times New Roman" w:hAnsi="Arial" w:cs="Arial"/>
          <w:color w:val="000000"/>
          <w:sz w:val="27"/>
          <w:szCs w:val="27"/>
        </w:rPr>
        <w:br/>
      </w:r>
      <w:r w:rsidRPr="00502CD9">
        <w:rPr>
          <w:rFonts w:ascii="Arial" w:eastAsia="Times New Roman" w:hAnsi="Arial" w:cs="Arial"/>
          <w:b/>
          <w:bCs/>
          <w:color w:val="606060"/>
        </w:rPr>
        <w:t>№</w:t>
      </w:r>
      <w:r w:rsidRPr="00502CD9">
        <w:rPr>
          <w:rFonts w:ascii="Arial" w:eastAsia="Times New Roman" w:hAnsi="Arial" w:cs="Arial"/>
          <w:color w:val="000000"/>
          <w:sz w:val="27"/>
          <w:szCs w:val="27"/>
        </w:rPr>
        <w:t> 273-ФЗ </w:t>
      </w:r>
      <w:r w:rsidRPr="00502CD9">
        <w:rPr>
          <w:rFonts w:ascii="Arial" w:eastAsia="Times New Roman" w:hAnsi="Arial" w:cs="Arial"/>
          <w:b/>
          <w:bCs/>
          <w:color w:val="606060"/>
        </w:rPr>
        <w:t>от</w:t>
      </w:r>
      <w:r w:rsidRPr="00502CD9">
        <w:rPr>
          <w:rFonts w:ascii="Arial" w:eastAsia="Times New Roman" w:hAnsi="Arial" w:cs="Arial"/>
          <w:color w:val="000000"/>
          <w:sz w:val="27"/>
          <w:szCs w:val="27"/>
        </w:rPr>
        <w:t> 25.12.2008</w:t>
      </w:r>
    </w:p>
    <w:p w:rsidR="00502CD9" w:rsidRPr="00502CD9" w:rsidRDefault="00502CD9" w:rsidP="00502CD9">
      <w:pPr>
        <w:shd w:val="clear" w:color="auto" w:fill="FFFFFF"/>
        <w:spacing w:after="0"/>
        <w:jc w:val="right"/>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Принят</w:t>
      </w:r>
      <w:proofErr w:type="gramEnd"/>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Государственной Думой</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19 декабря 2008 года</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Одобрен</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Советом Федерации</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22 декабря 2008 года</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Статья 1. Основные понятия, используемые в </w:t>
      </w:r>
      <w:proofErr w:type="gramStart"/>
      <w:r w:rsidRPr="00502CD9">
        <w:rPr>
          <w:rFonts w:ascii="Arial" w:eastAsia="Times New Roman" w:hAnsi="Arial" w:cs="Arial"/>
          <w:color w:val="000000"/>
          <w:sz w:val="27"/>
          <w:szCs w:val="27"/>
        </w:rPr>
        <w:t>настоящем</w:t>
      </w:r>
      <w:proofErr w:type="gramEnd"/>
      <w:r w:rsidRPr="00502CD9">
        <w:rPr>
          <w:rFonts w:ascii="Arial" w:eastAsia="Times New Roman" w:hAnsi="Arial" w:cs="Arial"/>
          <w:color w:val="000000"/>
          <w:sz w:val="27"/>
          <w:szCs w:val="27"/>
        </w:rPr>
        <w:t xml:space="preserve"> Федеральном законе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Для целей настоящего Федерального закона используются следующие основные понятия: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коррупция: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б) совершение деяний, указанных в </w:t>
      </w:r>
      <w:proofErr w:type="gramStart"/>
      <w:r w:rsidRPr="00502CD9">
        <w:rPr>
          <w:rFonts w:ascii="Arial" w:eastAsia="Times New Roman" w:hAnsi="Arial" w:cs="Arial"/>
          <w:color w:val="000000"/>
          <w:sz w:val="27"/>
          <w:szCs w:val="27"/>
        </w:rPr>
        <w:t>подпункте</w:t>
      </w:r>
      <w:proofErr w:type="gramEnd"/>
      <w:r w:rsidRPr="00502CD9">
        <w:rPr>
          <w:rFonts w:ascii="Arial" w:eastAsia="Times New Roman" w:hAnsi="Arial" w:cs="Arial"/>
          <w:color w:val="000000"/>
          <w:sz w:val="27"/>
          <w:szCs w:val="27"/>
        </w:rPr>
        <w:t xml:space="preserve"> "а" настоящего пункта, от имени или в интересах юридического лица;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а) по предупреждению коррупции, в том числе по выявлению и последующему устранению причин коррупции (профилактика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б) по выявлению, предупреждению, пресечению, раскрытию и расследованию коррупционных правонарушений (борьба с коррупцией);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в) по минимизации и (или) ликвидации последствий коррупционных правонарушений;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нормативные правовые акты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б) законы и иные нормативные правовые акты органов государственной власти субъектов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в) муниципальные правовые акты;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(Пункт 3 дополнительно включен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2011 года Федеральным законом от 21 ноября 2011 года № 329-ФЗ).</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2. Правовая основа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02CD9">
        <w:rPr>
          <w:rFonts w:ascii="Arial" w:eastAsia="Times New Roman" w:hAnsi="Arial" w:cs="Arial"/>
          <w:color w:val="000000"/>
          <w:sz w:val="27"/>
          <w:szCs w:val="27"/>
        </w:rPr>
        <w:t xml:space="preserve"> и муниципальные правовые акты.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3. Основные принципы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Противодействие коррупции в Российской Федерации основывается на следующих основных принципах:</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признание, обеспечение и защита основных прав и свобод человека и гражданина;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законность;</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публичность и открытость деятельности государственных органов и органов местного самоуправления;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неотвратимость ответственности за совершение коррупционных правонарушений;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6) приоритетное применение мер по предупреждению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7) сотрудничество государства с институтами гражданского общества, международными организациями и физическими лицами.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4. Международное сотрудничество Российской Федерации в области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 </w:t>
      </w:r>
      <w:proofErr w:type="gramStart"/>
      <w:r w:rsidRPr="00502CD9">
        <w:rPr>
          <w:rFonts w:ascii="Arial" w:eastAsia="Times New Roman" w:hAnsi="Arial" w:cs="Arial"/>
          <w:color w:val="000000"/>
          <w:sz w:val="27"/>
          <w:szCs w:val="27"/>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выявления имущества, полученного в </w:t>
      </w:r>
      <w:proofErr w:type="gramStart"/>
      <w:r w:rsidRPr="00502CD9">
        <w:rPr>
          <w:rFonts w:ascii="Arial" w:eastAsia="Times New Roman" w:hAnsi="Arial" w:cs="Arial"/>
          <w:color w:val="000000"/>
          <w:sz w:val="27"/>
          <w:szCs w:val="27"/>
        </w:rPr>
        <w:t>результате</w:t>
      </w:r>
      <w:proofErr w:type="gramEnd"/>
      <w:r w:rsidRPr="00502CD9">
        <w:rPr>
          <w:rFonts w:ascii="Arial" w:eastAsia="Times New Roman" w:hAnsi="Arial" w:cs="Arial"/>
          <w:color w:val="000000"/>
          <w:sz w:val="27"/>
          <w:szCs w:val="27"/>
        </w:rPr>
        <w:t xml:space="preserve"> совершения коррупционных правонарушений или служащего средством их совершения;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3) предоставления в надлежащих </w:t>
      </w:r>
      <w:proofErr w:type="gramStart"/>
      <w:r w:rsidRPr="00502CD9">
        <w:rPr>
          <w:rFonts w:ascii="Arial" w:eastAsia="Times New Roman" w:hAnsi="Arial" w:cs="Arial"/>
          <w:color w:val="000000"/>
          <w:sz w:val="27"/>
          <w:szCs w:val="27"/>
        </w:rPr>
        <w:t>случаях</w:t>
      </w:r>
      <w:proofErr w:type="gramEnd"/>
      <w:r w:rsidRPr="00502CD9">
        <w:rPr>
          <w:rFonts w:ascii="Arial" w:eastAsia="Times New Roman" w:hAnsi="Arial" w:cs="Arial"/>
          <w:color w:val="000000"/>
          <w:sz w:val="27"/>
          <w:szCs w:val="27"/>
        </w:rPr>
        <w:t xml:space="preserve"> предметов или образцов веществ для проведения исследований или судебных экспертиз;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обмена информацией по вопросам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5) координации деятельности по профилактике коррупции и борьбе с коррупцией.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w:t>
      </w:r>
      <w:proofErr w:type="gramStart"/>
      <w:r w:rsidRPr="00502CD9">
        <w:rPr>
          <w:rFonts w:ascii="Arial" w:eastAsia="Times New Roman" w:hAnsi="Arial" w:cs="Arial"/>
          <w:color w:val="000000"/>
          <w:sz w:val="27"/>
          <w:szCs w:val="27"/>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02CD9">
        <w:rPr>
          <w:rFonts w:ascii="Arial" w:eastAsia="Times New Roman" w:hAnsi="Arial" w:cs="Arial"/>
          <w:color w:val="000000"/>
          <w:sz w:val="27"/>
          <w:szCs w:val="27"/>
        </w:rPr>
        <w:t xml:space="preserve"> Федерации и федеральными законами.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5. Организационные основы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Президент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1) определяет основные направления государственной политики в области противодействия коррупции; *5.1.1)</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4_1. </w:t>
      </w:r>
      <w:proofErr w:type="gramStart"/>
      <w:r w:rsidRPr="00502CD9">
        <w:rPr>
          <w:rFonts w:ascii="Arial" w:eastAsia="Times New Roman" w:hAnsi="Arial" w:cs="Arial"/>
          <w:color w:val="000000"/>
          <w:sz w:val="27"/>
          <w:szCs w:val="27"/>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w:t>
      </w:r>
      <w:r w:rsidRPr="00502CD9">
        <w:rPr>
          <w:rFonts w:ascii="Arial" w:eastAsia="Times New Roman" w:hAnsi="Arial" w:cs="Arial"/>
          <w:color w:val="000000"/>
          <w:sz w:val="27"/>
          <w:szCs w:val="27"/>
        </w:rPr>
        <w:lastRenderedPageBreak/>
        <w:t>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02CD9">
        <w:rPr>
          <w:rFonts w:ascii="Arial" w:eastAsia="Times New Roman" w:hAnsi="Arial" w:cs="Arial"/>
          <w:color w:val="000000"/>
          <w:sz w:val="27"/>
          <w:szCs w:val="27"/>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w:t>
      </w:r>
      <w:proofErr w:type="gramStart"/>
      <w:r w:rsidRPr="00502CD9">
        <w:rPr>
          <w:rFonts w:ascii="Arial" w:eastAsia="Times New Roman" w:hAnsi="Arial" w:cs="Arial"/>
          <w:color w:val="000000"/>
          <w:sz w:val="27"/>
          <w:szCs w:val="27"/>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которых</w:t>
      </w:r>
      <w:proofErr w:type="gramEnd"/>
      <w:r w:rsidRPr="00502CD9">
        <w:rPr>
          <w:rFonts w:ascii="Arial" w:eastAsia="Times New Roman" w:hAnsi="Arial" w:cs="Arial"/>
          <w:color w:val="000000"/>
          <w:sz w:val="27"/>
          <w:szCs w:val="27"/>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6. Меры по профилактике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Профилактика коррупции осуществляется путем применения следующих основных мер:</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 формирование в </w:t>
      </w:r>
      <w:proofErr w:type="gramStart"/>
      <w:r w:rsidRPr="00502CD9">
        <w:rPr>
          <w:rFonts w:ascii="Arial" w:eastAsia="Times New Roman" w:hAnsi="Arial" w:cs="Arial"/>
          <w:color w:val="000000"/>
          <w:sz w:val="27"/>
          <w:szCs w:val="27"/>
        </w:rPr>
        <w:t>обществе</w:t>
      </w:r>
      <w:proofErr w:type="gramEnd"/>
      <w:r w:rsidRPr="00502CD9">
        <w:rPr>
          <w:rFonts w:ascii="Arial" w:eastAsia="Times New Roman" w:hAnsi="Arial" w:cs="Arial"/>
          <w:color w:val="000000"/>
          <w:sz w:val="27"/>
          <w:szCs w:val="27"/>
        </w:rPr>
        <w:t xml:space="preserve"> нетерпимости к коррупционному поведению;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2) антикоррупционная экспертиза правовых актов и их проектов; *6.2)</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w:t>
      </w:r>
      <w:proofErr w:type="gramEnd"/>
      <w:r w:rsidRPr="00502CD9">
        <w:rPr>
          <w:rFonts w:ascii="Arial" w:eastAsia="Times New Roman" w:hAnsi="Arial" w:cs="Arial"/>
          <w:color w:val="000000"/>
          <w:sz w:val="27"/>
          <w:szCs w:val="27"/>
        </w:rPr>
        <w:t xml:space="preserve"> органов, организаций и их должностных лиц в </w:t>
      </w:r>
      <w:proofErr w:type="gramStart"/>
      <w:r w:rsidRPr="00502CD9">
        <w:rPr>
          <w:rFonts w:ascii="Arial" w:eastAsia="Times New Roman" w:hAnsi="Arial" w:cs="Arial"/>
          <w:color w:val="000000"/>
          <w:sz w:val="27"/>
          <w:szCs w:val="27"/>
        </w:rPr>
        <w:t>целях</w:t>
      </w:r>
      <w:proofErr w:type="gramEnd"/>
      <w:r w:rsidRPr="00502CD9">
        <w:rPr>
          <w:rFonts w:ascii="Arial" w:eastAsia="Times New Roman" w:hAnsi="Arial" w:cs="Arial"/>
          <w:color w:val="000000"/>
          <w:sz w:val="27"/>
          <w:szCs w:val="27"/>
        </w:rPr>
        <w:t xml:space="preserve"> выработки и принятия мер по предупреждению и устранению причин выявленных нарушений (пункт дополнительно включен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 xml:space="preserve">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w:t>
      </w:r>
      <w:r w:rsidRPr="00502CD9">
        <w:rPr>
          <w:rFonts w:ascii="Arial" w:eastAsia="Times New Roman" w:hAnsi="Arial" w:cs="Arial"/>
          <w:color w:val="000000"/>
          <w:sz w:val="27"/>
          <w:szCs w:val="27"/>
        </w:rPr>
        <w:lastRenderedPageBreak/>
        <w:t>(супруга) и несовершеннолетних детей (пункт в редакции, введенной в действие с 3 декабря 2011 года Федеральным законом от 21 ноября 2011 года № 329-ФЗ, - см. предыдущую редакцию);</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поощрении</w:t>
      </w:r>
      <w:proofErr w:type="gramEnd"/>
      <w:r w:rsidRPr="00502CD9">
        <w:rPr>
          <w:rFonts w:ascii="Arial" w:eastAsia="Times New Roman" w:hAnsi="Arial" w:cs="Arial"/>
          <w:color w:val="000000"/>
          <w:sz w:val="27"/>
          <w:szCs w:val="27"/>
        </w:rPr>
        <w:t>;</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6) развитие институтов общественного и парламентского </w:t>
      </w:r>
      <w:proofErr w:type="gramStart"/>
      <w:r w:rsidRPr="00502CD9">
        <w:rPr>
          <w:rFonts w:ascii="Arial" w:eastAsia="Times New Roman" w:hAnsi="Arial" w:cs="Arial"/>
          <w:color w:val="000000"/>
          <w:sz w:val="27"/>
          <w:szCs w:val="27"/>
        </w:rPr>
        <w:t>контроля за</w:t>
      </w:r>
      <w:proofErr w:type="gramEnd"/>
      <w:r w:rsidRPr="00502CD9">
        <w:rPr>
          <w:rFonts w:ascii="Arial" w:eastAsia="Times New Roman" w:hAnsi="Arial" w:cs="Arial"/>
          <w:color w:val="000000"/>
          <w:sz w:val="27"/>
          <w:szCs w:val="27"/>
        </w:rPr>
        <w:t xml:space="preserve"> соблюдением законодательства Российской Федерации о противодействии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7. Основные направления деятельности государственных органов по повышению эффективности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проведение единой государственной политики в области противодействия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 совершенствование системы и структуры государственных органов, создание механизмов общественного </w:t>
      </w:r>
      <w:proofErr w:type="gramStart"/>
      <w:r w:rsidRPr="00502CD9">
        <w:rPr>
          <w:rFonts w:ascii="Arial" w:eastAsia="Times New Roman" w:hAnsi="Arial" w:cs="Arial"/>
          <w:color w:val="000000"/>
          <w:sz w:val="27"/>
          <w:szCs w:val="27"/>
        </w:rPr>
        <w:t>контроля за</w:t>
      </w:r>
      <w:proofErr w:type="gramEnd"/>
      <w:r w:rsidRPr="00502CD9">
        <w:rPr>
          <w:rFonts w:ascii="Arial" w:eastAsia="Times New Roman" w:hAnsi="Arial" w:cs="Arial"/>
          <w:color w:val="000000"/>
          <w:sz w:val="27"/>
          <w:szCs w:val="27"/>
        </w:rPr>
        <w:t xml:space="preserve"> их деятельностью;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Федеральным законом от 21 ноября 2011 года № 329-ФЗ, - см. предыдущую редакцию);</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8) обеспечение независимости средств массовой информации;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9) неукоснительное соблюдение принципов независимости судей и невмешательства в судебную деятельность;</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10) совершенствование организации деятельности правоохранительных и контролирующих органов по противодействию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11) совершенствование порядка прохождения государственной и муниципальной службы;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13) устранение необоснованных запретов и ограничений, особенно в области экономической деятельности;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15) повышение уровня оплаты труда и социальной защищенности государственных и муниципальных служащих;</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w:t>
      </w:r>
      <w:r w:rsidRPr="00502CD9">
        <w:rPr>
          <w:rFonts w:ascii="Arial" w:eastAsia="Times New Roman" w:hAnsi="Arial" w:cs="Arial"/>
          <w:color w:val="000000"/>
          <w:sz w:val="27"/>
          <w:szCs w:val="27"/>
        </w:rPr>
        <w:lastRenderedPageBreak/>
        <w:t>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17) усиление контроля за решением вопросов, содержащихся в </w:t>
      </w:r>
      <w:proofErr w:type="gramStart"/>
      <w:r w:rsidRPr="00502CD9">
        <w:rPr>
          <w:rFonts w:ascii="Arial" w:eastAsia="Times New Roman" w:hAnsi="Arial" w:cs="Arial"/>
          <w:color w:val="000000"/>
          <w:sz w:val="27"/>
          <w:szCs w:val="27"/>
        </w:rPr>
        <w:t>обращениях</w:t>
      </w:r>
      <w:proofErr w:type="gramEnd"/>
      <w:r w:rsidRPr="00502CD9">
        <w:rPr>
          <w:rFonts w:ascii="Arial" w:eastAsia="Times New Roman" w:hAnsi="Arial" w:cs="Arial"/>
          <w:color w:val="000000"/>
          <w:sz w:val="27"/>
          <w:szCs w:val="27"/>
        </w:rPr>
        <w:t xml:space="preserve"> граждан и юридических лиц;</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18) передача части функций государственных органов саморегулируемым организациям, а также иным негосударственным организациям;</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w:t>
      </w:r>
      <w:proofErr w:type="gramStart"/>
      <w:r w:rsidRPr="00502CD9">
        <w:rPr>
          <w:rFonts w:ascii="Arial" w:eastAsia="Times New Roman" w:hAnsi="Arial" w:cs="Arial"/>
          <w:color w:val="000000"/>
          <w:sz w:val="27"/>
          <w:szCs w:val="27"/>
        </w:rPr>
        <w:t>регламентах</w:t>
      </w:r>
      <w:proofErr w:type="gramEnd"/>
      <w:r w:rsidRPr="00502CD9">
        <w:rPr>
          <w:rFonts w:ascii="Arial" w:eastAsia="Times New Roman" w:hAnsi="Arial" w:cs="Arial"/>
          <w:color w:val="000000"/>
          <w:sz w:val="27"/>
          <w:szCs w:val="27"/>
        </w:rPr>
        <w:t>.</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8. Обязанность представлять сведения о доходах, об имуществе и обязательствах имущественного характера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 </w:t>
      </w:r>
      <w:proofErr w:type="gramStart"/>
      <w:r w:rsidRPr="00502CD9">
        <w:rPr>
          <w:rFonts w:ascii="Arial" w:eastAsia="Times New Roman" w:hAnsi="Arial" w:cs="Arial"/>
          <w:color w:val="000000"/>
          <w:sz w:val="27"/>
          <w:szCs w:val="27"/>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*8.1)</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лица, замещающие должности, указанные в пунктах 1-3 настоящей части.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502CD9">
        <w:rPr>
          <w:rFonts w:ascii="Arial" w:eastAsia="Times New Roman" w:hAnsi="Arial" w:cs="Arial"/>
          <w:color w:val="000000"/>
          <w:sz w:val="27"/>
          <w:szCs w:val="27"/>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02CD9">
        <w:rPr>
          <w:rFonts w:ascii="Arial" w:eastAsia="Times New Roman" w:hAnsi="Arial" w:cs="Arial"/>
          <w:color w:val="000000"/>
          <w:sz w:val="27"/>
          <w:szCs w:val="27"/>
        </w:rPr>
        <w:t>непоступления</w:t>
      </w:r>
      <w:proofErr w:type="spellEnd"/>
      <w:r w:rsidRPr="00502CD9">
        <w:rPr>
          <w:rFonts w:ascii="Arial" w:eastAsia="Times New Roman" w:hAnsi="Arial" w:cs="Arial"/>
          <w:color w:val="000000"/>
          <w:sz w:val="27"/>
          <w:szCs w:val="27"/>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создаваемую</w:t>
      </w:r>
      <w:proofErr w:type="gramEnd"/>
      <w:r w:rsidRPr="00502CD9">
        <w:rPr>
          <w:rFonts w:ascii="Arial" w:eastAsia="Times New Roman" w:hAnsi="Arial" w:cs="Arial"/>
          <w:color w:val="000000"/>
          <w:sz w:val="27"/>
          <w:szCs w:val="27"/>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 </w:t>
      </w:r>
      <w:proofErr w:type="gramStart"/>
      <w:r w:rsidRPr="00502CD9">
        <w:rPr>
          <w:rFonts w:ascii="Arial" w:eastAsia="Times New Roman" w:hAnsi="Arial" w:cs="Arial"/>
          <w:color w:val="000000"/>
          <w:sz w:val="27"/>
          <w:szCs w:val="27"/>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02CD9">
        <w:rPr>
          <w:rFonts w:ascii="Arial" w:eastAsia="Times New Roman" w:hAnsi="Arial" w:cs="Arial"/>
          <w:color w:val="000000"/>
          <w:sz w:val="27"/>
          <w:szCs w:val="27"/>
        </w:rPr>
        <w:t xml:space="preserve"> физических лиц.</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Лица, виновные в </w:t>
      </w:r>
      <w:proofErr w:type="gramStart"/>
      <w:r w:rsidRPr="00502CD9">
        <w:rPr>
          <w:rFonts w:ascii="Arial" w:eastAsia="Times New Roman" w:hAnsi="Arial" w:cs="Arial"/>
          <w:color w:val="000000"/>
          <w:sz w:val="27"/>
          <w:szCs w:val="27"/>
        </w:rPr>
        <w:t>разглашении</w:t>
      </w:r>
      <w:proofErr w:type="gramEnd"/>
      <w:r w:rsidRPr="00502CD9">
        <w:rPr>
          <w:rFonts w:ascii="Arial" w:eastAsia="Times New Roman" w:hAnsi="Arial" w:cs="Arial"/>
          <w:color w:val="000000"/>
          <w:sz w:val="27"/>
          <w:szCs w:val="27"/>
        </w:rPr>
        <w:t xml:space="preserve">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w:t>
      </w:r>
      <w:r w:rsidRPr="00502CD9">
        <w:rPr>
          <w:rFonts w:ascii="Arial" w:eastAsia="Times New Roman" w:hAnsi="Arial" w:cs="Arial"/>
          <w:color w:val="000000"/>
          <w:sz w:val="27"/>
          <w:szCs w:val="27"/>
        </w:rPr>
        <w:lastRenderedPageBreak/>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6. </w:t>
      </w:r>
      <w:proofErr w:type="gramStart"/>
      <w:r w:rsidRPr="00502CD9">
        <w:rPr>
          <w:rFonts w:ascii="Arial" w:eastAsia="Times New Roman" w:hAnsi="Arial" w:cs="Arial"/>
          <w:color w:val="000000"/>
          <w:sz w:val="27"/>
          <w:szCs w:val="27"/>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основании</w:t>
      </w:r>
      <w:proofErr w:type="gramEnd"/>
      <w:r w:rsidRPr="00502CD9">
        <w:rPr>
          <w:rFonts w:ascii="Arial" w:eastAsia="Times New Roman" w:hAnsi="Arial" w:cs="Arial"/>
          <w:color w:val="000000"/>
          <w:sz w:val="27"/>
          <w:szCs w:val="27"/>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7. </w:t>
      </w:r>
      <w:proofErr w:type="gramStart"/>
      <w:r w:rsidRPr="00502CD9">
        <w:rPr>
          <w:rFonts w:ascii="Arial" w:eastAsia="Times New Roman" w:hAnsi="Arial" w:cs="Arial"/>
          <w:color w:val="000000"/>
          <w:sz w:val="27"/>
          <w:szCs w:val="27"/>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02CD9">
        <w:rPr>
          <w:rFonts w:ascii="Arial" w:eastAsia="Times New Roman" w:hAnsi="Arial" w:cs="Arial"/>
          <w:color w:val="000000"/>
          <w:sz w:val="27"/>
          <w:szCs w:val="27"/>
        </w:rPr>
        <w:t>разыскной</w:t>
      </w:r>
      <w:proofErr w:type="spellEnd"/>
      <w:r w:rsidRPr="00502CD9">
        <w:rPr>
          <w:rFonts w:ascii="Arial" w:eastAsia="Times New Roman" w:hAnsi="Arial" w:cs="Arial"/>
          <w:color w:val="000000"/>
          <w:sz w:val="27"/>
          <w:szCs w:val="27"/>
        </w:rPr>
        <w:t xml:space="preserve"> деятельности, об имеющихся у</w:t>
      </w:r>
      <w:proofErr w:type="gramEnd"/>
      <w:r w:rsidRPr="00502CD9">
        <w:rPr>
          <w:rFonts w:ascii="Arial" w:eastAsia="Times New Roman" w:hAnsi="Arial" w:cs="Arial"/>
          <w:color w:val="000000"/>
          <w:sz w:val="27"/>
          <w:szCs w:val="27"/>
        </w:rPr>
        <w:t xml:space="preserve">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8. </w:t>
      </w:r>
      <w:proofErr w:type="gramStart"/>
      <w:r w:rsidRPr="00502CD9">
        <w:rPr>
          <w:rFonts w:ascii="Arial" w:eastAsia="Times New Roman" w:hAnsi="Arial" w:cs="Arial"/>
          <w:color w:val="000000"/>
          <w:sz w:val="27"/>
          <w:szCs w:val="27"/>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 xml:space="preserve">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w:t>
      </w:r>
      <w:r w:rsidRPr="00502CD9">
        <w:rPr>
          <w:rFonts w:ascii="Arial" w:eastAsia="Times New Roman" w:hAnsi="Arial" w:cs="Arial"/>
          <w:color w:val="000000"/>
          <w:sz w:val="27"/>
          <w:szCs w:val="27"/>
        </w:rPr>
        <w:lastRenderedPageBreak/>
        <w:t>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502CD9">
        <w:rPr>
          <w:rFonts w:ascii="Arial" w:eastAsia="Times New Roman" w:hAnsi="Arial" w:cs="Arial"/>
          <w:color w:val="000000"/>
          <w:sz w:val="27"/>
          <w:szCs w:val="27"/>
        </w:rPr>
        <w:t>,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9. </w:t>
      </w:r>
      <w:proofErr w:type="gramStart"/>
      <w:r w:rsidRPr="00502CD9">
        <w:rPr>
          <w:rFonts w:ascii="Arial" w:eastAsia="Times New Roman" w:hAnsi="Arial" w:cs="Arial"/>
          <w:color w:val="000000"/>
          <w:sz w:val="27"/>
          <w:szCs w:val="27"/>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502CD9">
        <w:rPr>
          <w:rFonts w:ascii="Arial" w:eastAsia="Times New Roman" w:hAnsi="Arial" w:cs="Arial"/>
          <w:color w:val="000000"/>
          <w:sz w:val="27"/>
          <w:szCs w:val="27"/>
        </w:rPr>
        <w:t xml:space="preserve"> с работы в организации, создаваемой для выполнения задач, поставленных перед федеральными государственными органами.</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(Статья в редакции, введенной в действие с 3 декабря 2011 года Федеральным законом от 21 ноября 2011 года № 329-ФЗ.</w:t>
      </w:r>
      <w:proofErr w:type="gramEnd"/>
      <w:r w:rsidRPr="00502CD9">
        <w:rPr>
          <w:rFonts w:ascii="Arial" w:eastAsia="Times New Roman" w:hAnsi="Arial" w:cs="Arial"/>
          <w:color w:val="000000"/>
          <w:sz w:val="27"/>
          <w:szCs w:val="27"/>
        </w:rPr>
        <w:t xml:space="preserve"> - </w:t>
      </w:r>
      <w:proofErr w:type="gramStart"/>
      <w:r w:rsidRPr="00502CD9">
        <w:rPr>
          <w:rFonts w:ascii="Arial" w:eastAsia="Times New Roman" w:hAnsi="Arial" w:cs="Arial"/>
          <w:color w:val="000000"/>
          <w:sz w:val="27"/>
          <w:szCs w:val="27"/>
        </w:rPr>
        <w:t>См. предыдущую редакцию)</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 xml:space="preserve">4. </w:t>
      </w:r>
      <w:proofErr w:type="gramStart"/>
      <w:r w:rsidRPr="00502CD9">
        <w:rPr>
          <w:rFonts w:ascii="Arial" w:eastAsia="Times New Roman" w:hAnsi="Arial" w:cs="Arial"/>
          <w:color w:val="000000"/>
          <w:sz w:val="27"/>
          <w:szCs w:val="27"/>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02CD9">
        <w:rPr>
          <w:rFonts w:ascii="Arial" w:eastAsia="Times New Roman" w:hAnsi="Arial" w:cs="Arial"/>
          <w:color w:val="000000"/>
          <w:sz w:val="27"/>
          <w:szCs w:val="27"/>
        </w:rPr>
        <w:t xml:space="preserve">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w:t>
      </w:r>
      <w:proofErr w:type="gramStart"/>
      <w:r w:rsidRPr="00502CD9">
        <w:rPr>
          <w:rFonts w:ascii="Arial" w:eastAsia="Times New Roman" w:hAnsi="Arial" w:cs="Arial"/>
          <w:color w:val="000000"/>
          <w:sz w:val="27"/>
          <w:szCs w:val="27"/>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(работодателем).*9.5)</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Статья 10. </w:t>
      </w:r>
      <w:proofErr w:type="gramStart"/>
      <w:r w:rsidRPr="00502CD9">
        <w:rPr>
          <w:rFonts w:ascii="Arial" w:eastAsia="Times New Roman" w:hAnsi="Arial" w:cs="Arial"/>
          <w:color w:val="000000"/>
          <w:sz w:val="27"/>
          <w:szCs w:val="27"/>
        </w:rPr>
        <w:t>Конфликт интересов на государственной и муниципальной службе *10)</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 </w:t>
      </w:r>
      <w:proofErr w:type="gramStart"/>
      <w:r w:rsidRPr="00502CD9">
        <w:rPr>
          <w:rFonts w:ascii="Arial" w:eastAsia="Times New Roman" w:hAnsi="Arial" w:cs="Arial"/>
          <w:color w:val="000000"/>
          <w:sz w:val="27"/>
          <w:szCs w:val="27"/>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02CD9">
        <w:rPr>
          <w:rFonts w:ascii="Arial" w:eastAsia="Times New Roman" w:hAnsi="Arial" w:cs="Arial"/>
          <w:color w:val="000000"/>
          <w:sz w:val="27"/>
          <w:szCs w:val="27"/>
        </w:rPr>
        <w:t xml:space="preserve"> государства, </w:t>
      </w:r>
      <w:proofErr w:type="gramStart"/>
      <w:r w:rsidRPr="00502CD9">
        <w:rPr>
          <w:rFonts w:ascii="Arial" w:eastAsia="Times New Roman" w:hAnsi="Arial" w:cs="Arial"/>
          <w:color w:val="000000"/>
          <w:sz w:val="27"/>
          <w:szCs w:val="27"/>
        </w:rPr>
        <w:t>способное</w:t>
      </w:r>
      <w:proofErr w:type="gramEnd"/>
      <w:r w:rsidRPr="00502CD9">
        <w:rPr>
          <w:rFonts w:ascii="Arial" w:eastAsia="Times New Roman" w:hAnsi="Arial" w:cs="Arial"/>
          <w:color w:val="000000"/>
          <w:sz w:val="27"/>
          <w:szCs w:val="27"/>
        </w:rPr>
        <w:t xml:space="preserve"> привести к причинению вреда правам и законным интересам граждан, организаций, общества или государства.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w:t>
      </w:r>
      <w:proofErr w:type="gramStart"/>
      <w:r w:rsidRPr="00502CD9">
        <w:rPr>
          <w:rFonts w:ascii="Arial" w:eastAsia="Times New Roman" w:hAnsi="Arial" w:cs="Arial"/>
          <w:color w:val="000000"/>
          <w:sz w:val="27"/>
          <w:szCs w:val="27"/>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11. Порядок предотвращения и урегулирования конфликта интересов на государственной и муниципальной службе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 </w:t>
      </w:r>
      <w:proofErr w:type="gramStart"/>
      <w:r w:rsidRPr="00502CD9">
        <w:rPr>
          <w:rFonts w:ascii="Arial" w:eastAsia="Times New Roman" w:hAnsi="Arial" w:cs="Arial"/>
          <w:color w:val="000000"/>
          <w:sz w:val="27"/>
          <w:szCs w:val="27"/>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w:t>
      </w:r>
      <w:proofErr w:type="gramStart"/>
      <w:r w:rsidRPr="00502CD9">
        <w:rPr>
          <w:rFonts w:ascii="Arial" w:eastAsia="Times New Roman" w:hAnsi="Arial" w:cs="Arial"/>
          <w:color w:val="000000"/>
          <w:sz w:val="27"/>
          <w:szCs w:val="27"/>
        </w:rPr>
        <w:t>случаях</w:t>
      </w:r>
      <w:proofErr w:type="gramEnd"/>
      <w:r w:rsidRPr="00502CD9">
        <w:rPr>
          <w:rFonts w:ascii="Arial" w:eastAsia="Times New Roman" w:hAnsi="Arial" w:cs="Arial"/>
          <w:color w:val="000000"/>
          <w:sz w:val="27"/>
          <w:szCs w:val="27"/>
        </w:rPr>
        <w:t xml:space="preserve"> и порядке, предусмотренных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5_1. </w:t>
      </w:r>
      <w:proofErr w:type="gramStart"/>
      <w:r w:rsidRPr="00502CD9">
        <w:rPr>
          <w:rFonts w:ascii="Arial" w:eastAsia="Times New Roman" w:hAnsi="Arial" w:cs="Arial"/>
          <w:color w:val="000000"/>
          <w:sz w:val="27"/>
          <w:szCs w:val="27"/>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Федеральным законом от 21 ноября 2011 года № 329-ФЗ).</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6. В случае</w:t>
      </w:r>
      <w:proofErr w:type="gramStart"/>
      <w:r w:rsidRPr="00502CD9">
        <w:rPr>
          <w:rFonts w:ascii="Arial" w:eastAsia="Times New Roman" w:hAnsi="Arial" w:cs="Arial"/>
          <w:color w:val="000000"/>
          <w:sz w:val="27"/>
          <w:szCs w:val="27"/>
        </w:rPr>
        <w:t>,</w:t>
      </w:r>
      <w:proofErr w:type="gramEnd"/>
      <w:r w:rsidRPr="00502CD9">
        <w:rPr>
          <w:rFonts w:ascii="Arial" w:eastAsia="Times New Roman" w:hAnsi="Arial" w:cs="Arial"/>
          <w:color w:val="000000"/>
          <w:sz w:val="27"/>
          <w:szCs w:val="27"/>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Статья 11_1.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(наименование в редакции, введенной в действие с 3 декабря 2011 года</w:t>
      </w:r>
      <w:proofErr w:type="gramEnd"/>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w:t>
      </w:r>
      <w:proofErr w:type="gramStart"/>
      <w:r w:rsidRPr="00502CD9">
        <w:rPr>
          <w:rFonts w:ascii="Arial" w:eastAsia="Times New Roman" w:hAnsi="Arial" w:cs="Arial"/>
          <w:color w:val="000000"/>
          <w:sz w:val="27"/>
          <w:szCs w:val="27"/>
        </w:rPr>
        <w:t>Федеральным законом от 21 ноября 2011 года № 329-ФЗ, - см. предыдущую редакцию)</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 </w:t>
      </w:r>
      <w:proofErr w:type="gramStart"/>
      <w:r w:rsidRPr="00502CD9">
        <w:rPr>
          <w:rFonts w:ascii="Arial" w:eastAsia="Times New Roman" w:hAnsi="Arial" w:cs="Arial"/>
          <w:color w:val="000000"/>
          <w:sz w:val="27"/>
          <w:szCs w:val="27"/>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02CD9">
        <w:rPr>
          <w:rFonts w:ascii="Arial" w:eastAsia="Times New Roman" w:hAnsi="Arial" w:cs="Arial"/>
          <w:color w:val="000000"/>
          <w:sz w:val="27"/>
          <w:szCs w:val="27"/>
        </w:rPr>
        <w:t xml:space="preserve"> (</w:t>
      </w:r>
      <w:proofErr w:type="gramStart"/>
      <w:r w:rsidRPr="00502CD9">
        <w:rPr>
          <w:rFonts w:ascii="Arial" w:eastAsia="Times New Roman" w:hAnsi="Arial" w:cs="Arial"/>
          <w:color w:val="000000"/>
          <w:sz w:val="27"/>
          <w:szCs w:val="27"/>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w:t>
      </w:r>
      <w:r w:rsidRPr="00502CD9">
        <w:rPr>
          <w:rFonts w:ascii="Arial" w:eastAsia="Times New Roman" w:hAnsi="Arial" w:cs="Arial"/>
          <w:color w:val="000000"/>
          <w:sz w:val="27"/>
          <w:szCs w:val="27"/>
        </w:rPr>
        <w:lastRenderedPageBreak/>
        <w:t>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Федеральным законом от 21 ноября 2011 года № 329-ФЗ, - см. предыдущую редакцию</w:t>
      </w:r>
      <w:proofErr w:type="gramEnd"/>
      <w:r w:rsidRPr="00502CD9">
        <w:rPr>
          <w:rFonts w:ascii="Arial" w:eastAsia="Times New Roman" w:hAnsi="Arial" w:cs="Arial"/>
          <w:color w:val="000000"/>
          <w:sz w:val="27"/>
          <w:szCs w:val="27"/>
        </w:rPr>
        <w:t>). *12.1)</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1_1. </w:t>
      </w:r>
      <w:proofErr w:type="gramStart"/>
      <w:r w:rsidRPr="00502CD9">
        <w:rPr>
          <w:rFonts w:ascii="Arial" w:eastAsia="Times New Roman" w:hAnsi="Arial" w:cs="Arial"/>
          <w:color w:val="000000"/>
          <w:sz w:val="27"/>
          <w:szCs w:val="27"/>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02CD9">
        <w:rPr>
          <w:rFonts w:ascii="Arial" w:eastAsia="Times New Roman" w:hAnsi="Arial" w:cs="Arial"/>
          <w:color w:val="000000"/>
          <w:sz w:val="27"/>
          <w:szCs w:val="27"/>
        </w:rPr>
        <w:t xml:space="preserve"> течение одного рабочего дня и уведомить его устно в течение трех рабочих дней (часть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w:t>
      </w:r>
      <w:proofErr w:type="gramStart"/>
      <w:r w:rsidRPr="00502CD9">
        <w:rPr>
          <w:rFonts w:ascii="Arial" w:eastAsia="Times New Roman" w:hAnsi="Arial" w:cs="Arial"/>
          <w:color w:val="000000"/>
          <w:sz w:val="27"/>
          <w:szCs w:val="27"/>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(часть в редакции, введенной в действие с 3</w:t>
      </w:r>
      <w:proofErr w:type="gramEnd"/>
      <w:r w:rsidRPr="00502CD9">
        <w:rPr>
          <w:rFonts w:ascii="Arial" w:eastAsia="Times New Roman" w:hAnsi="Arial" w:cs="Arial"/>
          <w:color w:val="000000"/>
          <w:sz w:val="27"/>
          <w:szCs w:val="27"/>
        </w:rPr>
        <w:t xml:space="preserve"> декабря 2011 года Федеральным законом от 21 ноября 2011 года № 329-ФЗ, - см. предыдущую редакцию).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3. </w:t>
      </w:r>
      <w:proofErr w:type="gramStart"/>
      <w:r w:rsidRPr="00502CD9">
        <w:rPr>
          <w:rFonts w:ascii="Arial" w:eastAsia="Times New Roman" w:hAnsi="Arial" w:cs="Arial"/>
          <w:color w:val="000000"/>
          <w:sz w:val="27"/>
          <w:szCs w:val="27"/>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(часть в редакции, введенной в действие с 3 декабря 2011</w:t>
      </w:r>
      <w:proofErr w:type="gramEnd"/>
      <w:r w:rsidRPr="00502CD9">
        <w:rPr>
          <w:rFonts w:ascii="Arial" w:eastAsia="Times New Roman" w:hAnsi="Arial" w:cs="Arial"/>
          <w:color w:val="000000"/>
          <w:sz w:val="27"/>
          <w:szCs w:val="27"/>
        </w:rPr>
        <w:t xml:space="preserve"> года Федеральным законом от 21 ноября 2011 года № 329-ФЗ, - см. предыдущую редакцию).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 </w:t>
      </w:r>
      <w:proofErr w:type="gramStart"/>
      <w:r w:rsidRPr="00502CD9">
        <w:rPr>
          <w:rFonts w:ascii="Arial" w:eastAsia="Times New Roman" w:hAnsi="Arial" w:cs="Arial"/>
          <w:color w:val="000000"/>
          <w:sz w:val="27"/>
          <w:szCs w:val="27"/>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502CD9">
        <w:rPr>
          <w:rFonts w:ascii="Arial" w:eastAsia="Times New Roman" w:hAnsi="Arial" w:cs="Arial"/>
          <w:color w:val="000000"/>
          <w:sz w:val="27"/>
          <w:szCs w:val="27"/>
        </w:rPr>
        <w:lastRenderedPageBreak/>
        <w:t>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02CD9">
        <w:rPr>
          <w:rFonts w:ascii="Arial" w:eastAsia="Times New Roman" w:hAnsi="Arial" w:cs="Arial"/>
          <w:color w:val="000000"/>
          <w:sz w:val="27"/>
          <w:szCs w:val="27"/>
        </w:rPr>
        <w:t xml:space="preserve"> муниципального служащего по последнему месту его службы в </w:t>
      </w:r>
      <w:proofErr w:type="gramStart"/>
      <w:r w:rsidRPr="00502CD9">
        <w:rPr>
          <w:rFonts w:ascii="Arial" w:eastAsia="Times New Roman" w:hAnsi="Arial" w:cs="Arial"/>
          <w:color w:val="000000"/>
          <w:sz w:val="27"/>
          <w:szCs w:val="27"/>
        </w:rPr>
        <w:t>порядке</w:t>
      </w:r>
      <w:proofErr w:type="gramEnd"/>
      <w:r w:rsidRPr="00502CD9">
        <w:rPr>
          <w:rFonts w:ascii="Arial" w:eastAsia="Times New Roman" w:hAnsi="Arial" w:cs="Arial"/>
          <w:color w:val="000000"/>
          <w:sz w:val="27"/>
          <w:szCs w:val="27"/>
        </w:rPr>
        <w:t>, устанавливаемом нормативными правовыми актами Российской Федерации (часть в редакции, введенной в действие с 3 декабря 2011 года Федеральным законом от 21 ноября 2011 года № 329-ФЗ, - см. предыдущую редакцию).</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Неисполнение работодателем обязанности, установленной частью 4 настоящей статьи, </w:t>
      </w:r>
      <w:proofErr w:type="gramStart"/>
      <w:r w:rsidRPr="00502CD9">
        <w:rPr>
          <w:rFonts w:ascii="Arial" w:eastAsia="Times New Roman" w:hAnsi="Arial" w:cs="Arial"/>
          <w:color w:val="000000"/>
          <w:sz w:val="27"/>
          <w:szCs w:val="27"/>
        </w:rPr>
        <w:t>является правонарушением и влечет</w:t>
      </w:r>
      <w:proofErr w:type="gramEnd"/>
      <w:r w:rsidRPr="00502CD9">
        <w:rPr>
          <w:rFonts w:ascii="Arial" w:eastAsia="Times New Roman" w:hAnsi="Arial" w:cs="Arial"/>
          <w:color w:val="000000"/>
          <w:sz w:val="27"/>
          <w:szCs w:val="27"/>
        </w:rPr>
        <w:t xml:space="preserve"> ответственность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6. </w:t>
      </w:r>
      <w:proofErr w:type="gramStart"/>
      <w:r w:rsidRPr="00502CD9">
        <w:rPr>
          <w:rFonts w:ascii="Arial" w:eastAsia="Times New Roman" w:hAnsi="Arial" w:cs="Arial"/>
          <w:color w:val="000000"/>
          <w:sz w:val="27"/>
          <w:szCs w:val="27"/>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02CD9">
        <w:rPr>
          <w:rFonts w:ascii="Arial" w:eastAsia="Times New Roman" w:hAnsi="Arial" w:cs="Arial"/>
          <w:color w:val="000000"/>
          <w:sz w:val="27"/>
          <w:szCs w:val="27"/>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proofErr w:type="gramStart"/>
      <w:r w:rsidRPr="00502CD9">
        <w:rPr>
          <w:rFonts w:ascii="Arial" w:eastAsia="Times New Roman" w:hAnsi="Arial" w:cs="Arial"/>
          <w:color w:val="000000"/>
          <w:sz w:val="27"/>
          <w:szCs w:val="27"/>
        </w:rPr>
        <w:t>порядке</w:t>
      </w:r>
      <w:proofErr w:type="gramEnd"/>
      <w:r w:rsidRPr="00502CD9">
        <w:rPr>
          <w:rFonts w:ascii="Arial" w:eastAsia="Times New Roman" w:hAnsi="Arial" w:cs="Arial"/>
          <w:color w:val="000000"/>
          <w:sz w:val="27"/>
          <w:szCs w:val="27"/>
        </w:rPr>
        <w:t>, устанавливаемом нормативными правовыми актами Российской Федерации (часть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Статья 12_1. </w:t>
      </w:r>
      <w:proofErr w:type="gramStart"/>
      <w:r w:rsidRPr="00502CD9">
        <w:rPr>
          <w:rFonts w:ascii="Arial" w:eastAsia="Times New Roman" w:hAnsi="Arial" w:cs="Arial"/>
          <w:color w:val="000000"/>
          <w:sz w:val="27"/>
          <w:szCs w:val="27"/>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замещать другие должности в органах государственной власти и органах местного самоуправления;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заниматься предпринимательской деятельностью лично или через доверенных лиц, участвовать в </w:t>
      </w:r>
      <w:proofErr w:type="gramStart"/>
      <w:r w:rsidRPr="00502CD9">
        <w:rPr>
          <w:rFonts w:ascii="Arial" w:eastAsia="Times New Roman" w:hAnsi="Arial" w:cs="Arial"/>
          <w:color w:val="000000"/>
          <w:sz w:val="27"/>
          <w:szCs w:val="27"/>
        </w:rPr>
        <w:t>управлении</w:t>
      </w:r>
      <w:proofErr w:type="gramEnd"/>
      <w:r w:rsidRPr="00502CD9">
        <w:rPr>
          <w:rFonts w:ascii="Arial" w:eastAsia="Times New Roman" w:hAnsi="Arial" w:cs="Arial"/>
          <w:color w:val="000000"/>
          <w:sz w:val="27"/>
          <w:szCs w:val="27"/>
        </w:rPr>
        <w:t xml:space="preserve"> хозяйствующими субъектами независимо от их организационно-правовых форм;</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3) заниматься другой оплачиваемой деятельностью, кроме преподавательской, научной и иной творческой деятельности. </w:t>
      </w:r>
      <w:proofErr w:type="gramStart"/>
      <w:r w:rsidRPr="00502CD9">
        <w:rPr>
          <w:rFonts w:ascii="Arial" w:eastAsia="Times New Roman" w:hAnsi="Arial" w:cs="Arial"/>
          <w:color w:val="000000"/>
          <w:sz w:val="27"/>
          <w:szCs w:val="27"/>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5) использовать в неслужебных </w:t>
      </w:r>
      <w:proofErr w:type="gramStart"/>
      <w:r w:rsidRPr="00502CD9">
        <w:rPr>
          <w:rFonts w:ascii="Arial" w:eastAsia="Times New Roman" w:hAnsi="Arial" w:cs="Arial"/>
          <w:color w:val="000000"/>
          <w:sz w:val="27"/>
          <w:szCs w:val="27"/>
        </w:rPr>
        <w:t>целях</w:t>
      </w:r>
      <w:proofErr w:type="gramEnd"/>
      <w:r w:rsidRPr="00502CD9">
        <w:rPr>
          <w:rFonts w:ascii="Arial" w:eastAsia="Times New Roman" w:hAnsi="Arial" w:cs="Arial"/>
          <w:color w:val="000000"/>
          <w:sz w:val="27"/>
          <w:szCs w:val="27"/>
        </w:rPr>
        <w:t xml:space="preserve">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502CD9">
        <w:rPr>
          <w:rFonts w:ascii="Arial" w:eastAsia="Times New Roman" w:hAnsi="Arial" w:cs="Arial"/>
          <w:color w:val="000000"/>
          <w:sz w:val="27"/>
          <w:szCs w:val="27"/>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11) разглашать или использовать в </w:t>
      </w:r>
      <w:proofErr w:type="gramStart"/>
      <w:r w:rsidRPr="00502CD9">
        <w:rPr>
          <w:rFonts w:ascii="Arial" w:eastAsia="Times New Roman" w:hAnsi="Arial" w:cs="Arial"/>
          <w:color w:val="000000"/>
          <w:sz w:val="27"/>
          <w:szCs w:val="27"/>
        </w:rPr>
        <w:t>целях</w:t>
      </w:r>
      <w:proofErr w:type="gramEnd"/>
      <w:r w:rsidRPr="00502CD9">
        <w:rPr>
          <w:rFonts w:ascii="Arial" w:eastAsia="Times New Roman" w:hAnsi="Arial" w:cs="Arial"/>
          <w:color w:val="000000"/>
          <w:sz w:val="27"/>
          <w:szCs w:val="27"/>
        </w:rPr>
        <w:t>,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4. </w:t>
      </w:r>
      <w:proofErr w:type="gramStart"/>
      <w:r w:rsidRPr="00502CD9">
        <w:rPr>
          <w:rFonts w:ascii="Arial" w:eastAsia="Times New Roman" w:hAnsi="Arial" w:cs="Arial"/>
          <w:color w:val="000000"/>
          <w:sz w:val="27"/>
          <w:szCs w:val="27"/>
        </w:rPr>
        <w:t xml:space="preserve">Лица, замещающие государственные должности Российской Федерации, государственные должности субъектов Российской </w:t>
      </w:r>
      <w:r w:rsidRPr="00502CD9">
        <w:rPr>
          <w:rFonts w:ascii="Arial" w:eastAsia="Times New Roman" w:hAnsi="Arial" w:cs="Arial"/>
          <w:color w:val="000000"/>
          <w:sz w:val="27"/>
          <w:szCs w:val="27"/>
        </w:rPr>
        <w:lastRenderedPageBreak/>
        <w:t>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Статья 12_3. Обязанность передачи ценных бумаг, акций (долей участия, паев в уставных (складочных) </w:t>
      </w:r>
      <w:proofErr w:type="gramStart"/>
      <w:r w:rsidRPr="00502CD9">
        <w:rPr>
          <w:rFonts w:ascii="Arial" w:eastAsia="Times New Roman" w:hAnsi="Arial" w:cs="Arial"/>
          <w:color w:val="000000"/>
          <w:sz w:val="27"/>
          <w:szCs w:val="27"/>
        </w:rPr>
        <w:t>капиталах</w:t>
      </w:r>
      <w:proofErr w:type="gramEnd"/>
      <w:r w:rsidRPr="00502CD9">
        <w:rPr>
          <w:rFonts w:ascii="Arial" w:eastAsia="Times New Roman" w:hAnsi="Arial" w:cs="Arial"/>
          <w:color w:val="000000"/>
          <w:sz w:val="27"/>
          <w:szCs w:val="27"/>
        </w:rPr>
        <w:t xml:space="preserve"> организаций) в доверительное управление в целях предотвращения конфликта интересов</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В случае</w:t>
      </w:r>
      <w:proofErr w:type="gramStart"/>
      <w:r w:rsidRPr="00502CD9">
        <w:rPr>
          <w:rFonts w:ascii="Arial" w:eastAsia="Times New Roman" w:hAnsi="Arial" w:cs="Arial"/>
          <w:color w:val="000000"/>
          <w:sz w:val="27"/>
          <w:szCs w:val="27"/>
        </w:rPr>
        <w:t>,</w:t>
      </w:r>
      <w:proofErr w:type="gramEnd"/>
      <w:r w:rsidRPr="00502CD9">
        <w:rPr>
          <w:rFonts w:ascii="Arial" w:eastAsia="Times New Roman" w:hAnsi="Arial" w:cs="Arial"/>
          <w:color w:val="000000"/>
          <w:sz w:val="27"/>
          <w:szCs w:val="27"/>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w:t>
      </w:r>
      <w:r w:rsidRPr="00502CD9">
        <w:rPr>
          <w:rFonts w:ascii="Arial" w:eastAsia="Times New Roman" w:hAnsi="Arial" w:cs="Arial"/>
          <w:color w:val="000000"/>
          <w:sz w:val="27"/>
          <w:szCs w:val="27"/>
        </w:rPr>
        <w:lastRenderedPageBreak/>
        <w:t xml:space="preserve">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02CD9">
        <w:rPr>
          <w:rFonts w:ascii="Arial" w:eastAsia="Times New Roman" w:hAnsi="Arial" w:cs="Arial"/>
          <w:color w:val="000000"/>
          <w:sz w:val="27"/>
          <w:szCs w:val="27"/>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Статья 12_4. </w:t>
      </w:r>
      <w:proofErr w:type="gramStart"/>
      <w:r w:rsidRPr="00502CD9">
        <w:rPr>
          <w:rFonts w:ascii="Arial" w:eastAsia="Times New Roman" w:hAnsi="Arial" w:cs="Arial"/>
          <w:color w:val="000000"/>
          <w:sz w:val="27"/>
          <w:szCs w:val="27"/>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02CD9">
        <w:rPr>
          <w:rFonts w:ascii="Arial" w:eastAsia="Times New Roman" w:hAnsi="Arial" w:cs="Arial"/>
          <w:color w:val="000000"/>
          <w:sz w:val="27"/>
          <w:szCs w:val="27"/>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12_5. Установление иных запретов, ограничений, обязательств и правил служебного поведения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proofErr w:type="gramStart"/>
      <w:r w:rsidRPr="00502CD9">
        <w:rPr>
          <w:rFonts w:ascii="Arial" w:eastAsia="Times New Roman" w:hAnsi="Arial" w:cs="Arial"/>
          <w:color w:val="000000"/>
          <w:sz w:val="27"/>
          <w:szCs w:val="27"/>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w:t>
      </w:r>
      <w:r w:rsidRPr="00502CD9">
        <w:rPr>
          <w:rFonts w:ascii="Arial" w:eastAsia="Times New Roman" w:hAnsi="Arial" w:cs="Arial"/>
          <w:color w:val="000000"/>
          <w:sz w:val="27"/>
          <w:szCs w:val="27"/>
        </w:rPr>
        <w:lastRenderedPageBreak/>
        <w:t>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502CD9">
        <w:rPr>
          <w:rFonts w:ascii="Arial" w:eastAsia="Times New Roman" w:hAnsi="Arial" w:cs="Arial"/>
          <w:color w:val="000000"/>
          <w:sz w:val="27"/>
          <w:szCs w:val="27"/>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13. Ответственность физических лиц за коррупционные правонарушения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Физическое лицо, совершившее коррупционное правонарушение, по решению суда может быть лишено в </w:t>
      </w:r>
      <w:proofErr w:type="gramStart"/>
      <w:r w:rsidRPr="00502CD9">
        <w:rPr>
          <w:rFonts w:ascii="Arial" w:eastAsia="Times New Roman" w:hAnsi="Arial" w:cs="Arial"/>
          <w:color w:val="000000"/>
          <w:sz w:val="27"/>
          <w:szCs w:val="27"/>
        </w:rPr>
        <w:t>соответствии</w:t>
      </w:r>
      <w:proofErr w:type="gramEnd"/>
      <w:r w:rsidRPr="00502CD9">
        <w:rPr>
          <w:rFonts w:ascii="Arial" w:eastAsia="Times New Roman" w:hAnsi="Arial" w:cs="Arial"/>
          <w:color w:val="000000"/>
          <w:sz w:val="27"/>
          <w:szCs w:val="27"/>
        </w:rPr>
        <w:t xml:space="preserve"> с законодательством Российской Федерации права занимать определенные должности государственной и муниципальной службы.</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непринятия лицом мер по предотвращению и (или) урегулированию конфликта интересов, стороной которого оно является;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4) осуществления лицом предпринимательской деятельности;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w:t>
      </w:r>
      <w:proofErr w:type="gramStart"/>
      <w:r w:rsidRPr="00502CD9">
        <w:rPr>
          <w:rFonts w:ascii="Arial" w:eastAsia="Times New Roman" w:hAnsi="Arial" w:cs="Arial"/>
          <w:color w:val="000000"/>
          <w:sz w:val="27"/>
          <w:szCs w:val="27"/>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02CD9">
        <w:rPr>
          <w:rFonts w:ascii="Arial" w:eastAsia="Times New Roman" w:hAnsi="Arial" w:cs="Arial"/>
          <w:color w:val="000000"/>
          <w:sz w:val="27"/>
          <w:szCs w:val="27"/>
        </w:rPr>
        <w:t xml:space="preserve"> по предотвращению и (или) урегулированию конфликта интересов, стороной которого является подчиненное ему лицо.</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(Статья дополнительно включена с 3 декабря 2011 года Федеральным законом от 21 ноября 2011 года № 329-ФЗ)</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center"/>
        <w:rPr>
          <w:rFonts w:ascii="Arial" w:eastAsia="Times New Roman" w:hAnsi="Arial" w:cs="Arial"/>
          <w:color w:val="000000"/>
          <w:sz w:val="27"/>
          <w:szCs w:val="27"/>
        </w:rPr>
      </w:pPr>
      <w:r w:rsidRPr="00502CD9">
        <w:rPr>
          <w:rFonts w:ascii="Arial" w:eastAsia="Times New Roman" w:hAnsi="Arial" w:cs="Arial"/>
          <w:color w:val="000000"/>
          <w:sz w:val="27"/>
          <w:szCs w:val="27"/>
        </w:rPr>
        <w:t>Статья 14. Ответственность юридических лиц за коррупционные правонарушения</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1. В случае</w:t>
      </w:r>
      <w:proofErr w:type="gramStart"/>
      <w:r w:rsidRPr="00502CD9">
        <w:rPr>
          <w:rFonts w:ascii="Arial" w:eastAsia="Times New Roman" w:hAnsi="Arial" w:cs="Arial"/>
          <w:color w:val="000000"/>
          <w:sz w:val="27"/>
          <w:szCs w:val="27"/>
        </w:rPr>
        <w:t>,</w:t>
      </w:r>
      <w:proofErr w:type="gramEnd"/>
      <w:r w:rsidRPr="00502CD9">
        <w:rPr>
          <w:rFonts w:ascii="Arial" w:eastAsia="Times New Roman" w:hAnsi="Arial" w:cs="Arial"/>
          <w:color w:val="000000"/>
          <w:sz w:val="27"/>
          <w:szCs w:val="27"/>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502CD9">
        <w:rPr>
          <w:rFonts w:ascii="Arial" w:eastAsia="Times New Roman" w:hAnsi="Arial" w:cs="Arial"/>
          <w:color w:val="000000"/>
          <w:sz w:val="27"/>
          <w:szCs w:val="27"/>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xml:space="preserve">3. Положения настоящей статьи распространяются на иностранные юридические лица в </w:t>
      </w:r>
      <w:proofErr w:type="gramStart"/>
      <w:r w:rsidRPr="00502CD9">
        <w:rPr>
          <w:rFonts w:ascii="Arial" w:eastAsia="Times New Roman" w:hAnsi="Arial" w:cs="Arial"/>
          <w:color w:val="000000"/>
          <w:sz w:val="27"/>
          <w:szCs w:val="27"/>
        </w:rPr>
        <w:t>случаях</w:t>
      </w:r>
      <w:proofErr w:type="gramEnd"/>
      <w:r w:rsidRPr="00502CD9">
        <w:rPr>
          <w:rFonts w:ascii="Arial" w:eastAsia="Times New Roman" w:hAnsi="Arial" w:cs="Arial"/>
          <w:color w:val="000000"/>
          <w:sz w:val="27"/>
          <w:szCs w:val="27"/>
        </w:rPr>
        <w:t>, предусмотренных законодательством Российской Федерации.</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Президент</w:t>
      </w:r>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Российской Федерации</w:t>
      </w:r>
    </w:p>
    <w:p w:rsidR="00502CD9" w:rsidRPr="00502CD9" w:rsidRDefault="00502CD9" w:rsidP="00502CD9">
      <w:pPr>
        <w:shd w:val="clear" w:color="auto" w:fill="FFFFFF"/>
        <w:spacing w:after="0"/>
        <w:jc w:val="right"/>
        <w:rPr>
          <w:rFonts w:ascii="Arial" w:eastAsia="Times New Roman" w:hAnsi="Arial" w:cs="Arial"/>
          <w:color w:val="000000"/>
          <w:sz w:val="27"/>
          <w:szCs w:val="27"/>
        </w:rPr>
      </w:pPr>
      <w:proofErr w:type="spellStart"/>
      <w:r w:rsidRPr="00502CD9">
        <w:rPr>
          <w:rFonts w:ascii="Arial" w:eastAsia="Times New Roman" w:hAnsi="Arial" w:cs="Arial"/>
          <w:color w:val="000000"/>
          <w:sz w:val="27"/>
          <w:szCs w:val="27"/>
        </w:rPr>
        <w:t>Д.Медведев</w:t>
      </w:r>
      <w:proofErr w:type="spellEnd"/>
    </w:p>
    <w:p w:rsidR="00502CD9" w:rsidRPr="00502CD9" w:rsidRDefault="00502CD9" w:rsidP="00502CD9">
      <w:pPr>
        <w:shd w:val="clear" w:color="auto" w:fill="FFFFFF"/>
        <w:spacing w:after="0"/>
        <w:jc w:val="right"/>
        <w:rPr>
          <w:rFonts w:ascii="Arial" w:eastAsia="Times New Roman" w:hAnsi="Arial" w:cs="Arial"/>
          <w:color w:val="000000"/>
          <w:sz w:val="27"/>
          <w:szCs w:val="27"/>
        </w:rPr>
      </w:pPr>
      <w:r w:rsidRPr="00502CD9">
        <w:rPr>
          <w:rFonts w:ascii="Arial" w:eastAsia="Times New Roman" w:hAnsi="Arial" w:cs="Arial"/>
          <w:color w:val="000000"/>
          <w:sz w:val="27"/>
          <w:szCs w:val="27"/>
        </w:rPr>
        <w:t> </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Москва, Кремль</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25 декабря 2008 года</w:t>
      </w:r>
    </w:p>
    <w:p w:rsidR="00502CD9" w:rsidRPr="00502CD9" w:rsidRDefault="00502CD9" w:rsidP="00502CD9">
      <w:pPr>
        <w:shd w:val="clear" w:color="auto" w:fill="FFFFFF"/>
        <w:spacing w:after="0"/>
        <w:rPr>
          <w:rFonts w:ascii="Arial" w:eastAsia="Times New Roman" w:hAnsi="Arial" w:cs="Arial"/>
          <w:color w:val="000000"/>
          <w:sz w:val="27"/>
          <w:szCs w:val="27"/>
        </w:rPr>
      </w:pPr>
      <w:r w:rsidRPr="00502CD9">
        <w:rPr>
          <w:rFonts w:ascii="Arial" w:eastAsia="Times New Roman" w:hAnsi="Arial" w:cs="Arial"/>
          <w:color w:val="000000"/>
          <w:sz w:val="27"/>
          <w:szCs w:val="27"/>
        </w:rPr>
        <w:t>№ 273-ФЗ</w:t>
      </w:r>
    </w:p>
    <w:p w:rsidR="00204542" w:rsidRDefault="00204542">
      <w:bookmarkStart w:id="0" w:name="_GoBack"/>
      <w:bookmarkEnd w:id="0"/>
    </w:p>
    <w:sectPr w:rsidR="0020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D9"/>
    <w:rsid w:val="00011EB9"/>
    <w:rsid w:val="00036A9C"/>
    <w:rsid w:val="000E1829"/>
    <w:rsid w:val="0010636B"/>
    <w:rsid w:val="001700C0"/>
    <w:rsid w:val="001A2537"/>
    <w:rsid w:val="001A6ED5"/>
    <w:rsid w:val="001B3E6B"/>
    <w:rsid w:val="00204542"/>
    <w:rsid w:val="00225FC4"/>
    <w:rsid w:val="00253159"/>
    <w:rsid w:val="002D604E"/>
    <w:rsid w:val="002D72D5"/>
    <w:rsid w:val="002E1EDD"/>
    <w:rsid w:val="002E6B74"/>
    <w:rsid w:val="00300FBC"/>
    <w:rsid w:val="003360A7"/>
    <w:rsid w:val="0033754F"/>
    <w:rsid w:val="00352612"/>
    <w:rsid w:val="003679B9"/>
    <w:rsid w:val="00374632"/>
    <w:rsid w:val="00397229"/>
    <w:rsid w:val="003E3547"/>
    <w:rsid w:val="004438B0"/>
    <w:rsid w:val="004D4D04"/>
    <w:rsid w:val="004F4AAE"/>
    <w:rsid w:val="00502CD9"/>
    <w:rsid w:val="0051497B"/>
    <w:rsid w:val="00536F98"/>
    <w:rsid w:val="00554F37"/>
    <w:rsid w:val="005605B1"/>
    <w:rsid w:val="005B00A8"/>
    <w:rsid w:val="00614DC3"/>
    <w:rsid w:val="00631F84"/>
    <w:rsid w:val="006A0816"/>
    <w:rsid w:val="006A4916"/>
    <w:rsid w:val="00705C51"/>
    <w:rsid w:val="00723B46"/>
    <w:rsid w:val="0078310E"/>
    <w:rsid w:val="007B6A16"/>
    <w:rsid w:val="007C5A6A"/>
    <w:rsid w:val="00804DEA"/>
    <w:rsid w:val="00811179"/>
    <w:rsid w:val="008377BD"/>
    <w:rsid w:val="00840753"/>
    <w:rsid w:val="00842A9E"/>
    <w:rsid w:val="00851A9D"/>
    <w:rsid w:val="00865D94"/>
    <w:rsid w:val="0088131C"/>
    <w:rsid w:val="00890F00"/>
    <w:rsid w:val="00893821"/>
    <w:rsid w:val="008975B4"/>
    <w:rsid w:val="009127FB"/>
    <w:rsid w:val="00917CA7"/>
    <w:rsid w:val="009A16D2"/>
    <w:rsid w:val="009A269F"/>
    <w:rsid w:val="009A3270"/>
    <w:rsid w:val="00A06DE0"/>
    <w:rsid w:val="00A56E89"/>
    <w:rsid w:val="00A7477B"/>
    <w:rsid w:val="00AF1ED1"/>
    <w:rsid w:val="00AF79B1"/>
    <w:rsid w:val="00B57D2A"/>
    <w:rsid w:val="00B85774"/>
    <w:rsid w:val="00C43A6F"/>
    <w:rsid w:val="00C76C65"/>
    <w:rsid w:val="00C80FDF"/>
    <w:rsid w:val="00C869A5"/>
    <w:rsid w:val="00CC1FD3"/>
    <w:rsid w:val="00CF2315"/>
    <w:rsid w:val="00D755E3"/>
    <w:rsid w:val="00DC069D"/>
    <w:rsid w:val="00E20D3A"/>
    <w:rsid w:val="00E24CBC"/>
    <w:rsid w:val="00E31130"/>
    <w:rsid w:val="00E71247"/>
    <w:rsid w:val="00E75141"/>
    <w:rsid w:val="00E81694"/>
    <w:rsid w:val="00ED47ED"/>
    <w:rsid w:val="00F00A6F"/>
    <w:rsid w:val="00F1279E"/>
    <w:rsid w:val="00F874E5"/>
    <w:rsid w:val="00FB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9E"/>
    <w:pPr>
      <w:spacing w:after="60" w:line="240" w:lineRule="auto"/>
      <w:jc w:val="both"/>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9E"/>
    <w:pPr>
      <w:spacing w:after="60" w:line="240" w:lineRule="auto"/>
      <w:jc w:val="both"/>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8970">
      <w:bodyDiv w:val="1"/>
      <w:marLeft w:val="0"/>
      <w:marRight w:val="0"/>
      <w:marTop w:val="0"/>
      <w:marBottom w:val="0"/>
      <w:divBdr>
        <w:top w:val="none" w:sz="0" w:space="0" w:color="auto"/>
        <w:left w:val="none" w:sz="0" w:space="0" w:color="auto"/>
        <w:bottom w:val="none" w:sz="0" w:space="0" w:color="auto"/>
        <w:right w:val="none" w:sz="0" w:space="0" w:color="auto"/>
      </w:divBdr>
      <w:divsChild>
        <w:div w:id="1259368989">
          <w:marLeft w:val="0"/>
          <w:marRight w:val="0"/>
          <w:marTop w:val="0"/>
          <w:marBottom w:val="0"/>
          <w:divBdr>
            <w:top w:val="none" w:sz="0" w:space="0" w:color="auto"/>
            <w:left w:val="none" w:sz="0" w:space="0" w:color="auto"/>
            <w:bottom w:val="none" w:sz="0" w:space="0" w:color="auto"/>
            <w:right w:val="none" w:sz="0" w:space="0" w:color="auto"/>
          </w:divBdr>
        </w:div>
        <w:div w:id="213378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7767</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Гуцман Сергей Владимирович</dc:creator>
  <cp:lastModifiedBy>Гуцман Сергей Владимирович</cp:lastModifiedBy>
  <cp:revision>1</cp:revision>
  <dcterms:created xsi:type="dcterms:W3CDTF">2012-08-10T08:27:00Z</dcterms:created>
  <dcterms:modified xsi:type="dcterms:W3CDTF">2012-08-10T08:28:00Z</dcterms:modified>
</cp:coreProperties>
</file>