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5" w:rsidRDefault="000F6535" w:rsidP="000F6535">
      <w:pPr>
        <w:pStyle w:val="Default"/>
        <w:spacing w:line="276" w:lineRule="auto"/>
        <w:ind w:right="-2"/>
        <w:rPr>
          <w:sz w:val="28"/>
          <w:szCs w:val="28"/>
        </w:rPr>
      </w:pPr>
    </w:p>
    <w:tbl>
      <w:tblPr>
        <w:tblStyle w:val="a3"/>
        <w:tblW w:w="9553" w:type="dxa"/>
        <w:jc w:val="center"/>
        <w:tblLook w:val="04A0" w:firstRow="1" w:lastRow="0" w:firstColumn="1" w:lastColumn="0" w:noHBand="0" w:noVBand="1"/>
      </w:tblPr>
      <w:tblGrid>
        <w:gridCol w:w="3369"/>
        <w:gridCol w:w="3260"/>
        <w:gridCol w:w="2924"/>
      </w:tblGrid>
      <w:tr w:rsidR="000F6535" w:rsidTr="002860EF">
        <w:trPr>
          <w:trHeight w:val="3175"/>
          <w:jc w:val="center"/>
        </w:trPr>
        <w:tc>
          <w:tcPr>
            <w:tcW w:w="3369" w:type="dxa"/>
          </w:tcPr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Директор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Департамента образования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и молодежной политики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Ханты-Мансийского</w:t>
            </w:r>
          </w:p>
          <w:p w:rsid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 xml:space="preserve">автономного </w:t>
            </w:r>
            <w:r w:rsidRPr="000F6535">
              <w:rPr>
                <w:sz w:val="26"/>
                <w:szCs w:val="26"/>
              </w:rPr>
              <w:br/>
              <w:t>округа – Югры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___________</w:t>
            </w:r>
            <w:proofErr w:type="spellStart"/>
            <w:r w:rsidR="002860EF">
              <w:rPr>
                <w:sz w:val="26"/>
                <w:szCs w:val="26"/>
              </w:rPr>
              <w:t>А.А.</w:t>
            </w:r>
            <w:r w:rsidRPr="000F6535">
              <w:rPr>
                <w:sz w:val="26"/>
                <w:szCs w:val="26"/>
              </w:rPr>
              <w:t>Дренин</w:t>
            </w:r>
            <w:proofErr w:type="spellEnd"/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</w:p>
          <w:p w:rsidR="000F6535" w:rsidRPr="000F6535" w:rsidRDefault="000F6535" w:rsidP="000F6535">
            <w:pPr>
              <w:pStyle w:val="Default"/>
              <w:spacing w:line="276" w:lineRule="auto"/>
              <w:ind w:right="-2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«____»_________2021 г.</w:t>
            </w:r>
          </w:p>
        </w:tc>
        <w:tc>
          <w:tcPr>
            <w:tcW w:w="3260" w:type="dxa"/>
          </w:tcPr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Директор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Департамента социального развития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Ханты-Мансийского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 xml:space="preserve">автономного </w:t>
            </w:r>
            <w:r w:rsidRPr="000F6535">
              <w:rPr>
                <w:sz w:val="26"/>
                <w:szCs w:val="26"/>
              </w:rPr>
              <w:br/>
              <w:t>округа – Югры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</w:p>
          <w:p w:rsidR="000F6535" w:rsidRDefault="000F6535" w:rsidP="000F6535">
            <w:pPr>
              <w:pStyle w:val="Default"/>
              <w:ind w:right="-2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_______</w:t>
            </w:r>
            <w:proofErr w:type="spellStart"/>
            <w:r w:rsidRPr="000F6535">
              <w:rPr>
                <w:sz w:val="26"/>
                <w:szCs w:val="26"/>
              </w:rPr>
              <w:t>Т.А.Пономарева</w:t>
            </w:r>
            <w:proofErr w:type="spellEnd"/>
          </w:p>
          <w:p w:rsidR="000F6535" w:rsidRPr="000F6535" w:rsidRDefault="000F6535" w:rsidP="000F6535">
            <w:pPr>
              <w:pStyle w:val="Default"/>
              <w:ind w:right="-2"/>
              <w:rPr>
                <w:sz w:val="26"/>
                <w:szCs w:val="26"/>
              </w:rPr>
            </w:pPr>
          </w:p>
          <w:p w:rsidR="000F6535" w:rsidRPr="000F6535" w:rsidRDefault="000F6535" w:rsidP="000F6535">
            <w:pPr>
              <w:pStyle w:val="Default"/>
              <w:spacing w:line="276" w:lineRule="auto"/>
              <w:ind w:right="-2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«____»_________2021 г.</w:t>
            </w:r>
          </w:p>
          <w:p w:rsidR="000F6535" w:rsidRPr="000F6535" w:rsidRDefault="000F6535" w:rsidP="000F6535">
            <w:pPr>
              <w:pStyle w:val="Default"/>
              <w:spacing w:line="276" w:lineRule="auto"/>
              <w:ind w:right="-2"/>
              <w:rPr>
                <w:sz w:val="26"/>
                <w:szCs w:val="26"/>
              </w:rPr>
            </w:pPr>
          </w:p>
        </w:tc>
        <w:tc>
          <w:tcPr>
            <w:tcW w:w="2924" w:type="dxa"/>
          </w:tcPr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C3D04">
              <w:rPr>
                <w:sz w:val="26"/>
                <w:szCs w:val="26"/>
              </w:rPr>
              <w:t>д</w:t>
            </w:r>
            <w:proofErr w:type="gramEnd"/>
            <w:r w:rsidRPr="000F6535">
              <w:rPr>
                <w:sz w:val="26"/>
                <w:szCs w:val="26"/>
              </w:rPr>
              <w:t>иректор</w:t>
            </w:r>
            <w:r w:rsidR="002860EF">
              <w:rPr>
                <w:sz w:val="26"/>
                <w:szCs w:val="26"/>
              </w:rPr>
              <w:t>а</w:t>
            </w:r>
            <w:proofErr w:type="spellEnd"/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 xml:space="preserve">Департамента </w:t>
            </w:r>
            <w:r>
              <w:rPr>
                <w:sz w:val="26"/>
                <w:szCs w:val="26"/>
              </w:rPr>
              <w:t>труда и занятости населения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Ханты-Мансийского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автономного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округа – Югры</w:t>
            </w: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_______</w:t>
            </w:r>
            <w:proofErr w:type="spellStart"/>
            <w:r w:rsidR="002860EF">
              <w:rPr>
                <w:sz w:val="26"/>
                <w:szCs w:val="26"/>
              </w:rPr>
              <w:t>В.Л.Беспояско</w:t>
            </w:r>
            <w:proofErr w:type="spellEnd"/>
          </w:p>
          <w:p w:rsidR="000F6535" w:rsidRPr="000F6535" w:rsidRDefault="000F6535" w:rsidP="000F6535">
            <w:pPr>
              <w:pStyle w:val="Default"/>
              <w:ind w:right="-2"/>
              <w:jc w:val="center"/>
              <w:rPr>
                <w:sz w:val="26"/>
                <w:szCs w:val="26"/>
              </w:rPr>
            </w:pPr>
          </w:p>
          <w:p w:rsidR="000F6535" w:rsidRPr="000F6535" w:rsidRDefault="000F6535" w:rsidP="000F6535">
            <w:pPr>
              <w:pStyle w:val="Default"/>
              <w:spacing w:line="276" w:lineRule="auto"/>
              <w:ind w:right="-2"/>
              <w:jc w:val="center"/>
              <w:rPr>
                <w:sz w:val="26"/>
                <w:szCs w:val="26"/>
              </w:rPr>
            </w:pPr>
            <w:r w:rsidRPr="000F6535">
              <w:rPr>
                <w:sz w:val="26"/>
                <w:szCs w:val="26"/>
              </w:rPr>
              <w:t>«____»_________2021 г</w:t>
            </w:r>
          </w:p>
        </w:tc>
      </w:tr>
    </w:tbl>
    <w:p w:rsidR="000F6535" w:rsidRDefault="000F6535" w:rsidP="002860EF">
      <w:pPr>
        <w:pStyle w:val="Default"/>
        <w:spacing w:line="276" w:lineRule="auto"/>
        <w:ind w:right="-2"/>
        <w:rPr>
          <w:sz w:val="28"/>
          <w:szCs w:val="28"/>
        </w:rPr>
      </w:pPr>
    </w:p>
    <w:p w:rsidR="007970DE" w:rsidRDefault="007970DE" w:rsidP="002860EF">
      <w:pPr>
        <w:pStyle w:val="Default"/>
        <w:spacing w:line="276" w:lineRule="auto"/>
        <w:ind w:right="-2"/>
        <w:rPr>
          <w:b/>
          <w:sz w:val="28"/>
          <w:szCs w:val="28"/>
        </w:rPr>
      </w:pPr>
    </w:p>
    <w:p w:rsidR="002D16F3" w:rsidRPr="002860EF" w:rsidRDefault="002D16F3" w:rsidP="00022E39">
      <w:pPr>
        <w:pStyle w:val="Default"/>
        <w:spacing w:line="276" w:lineRule="auto"/>
        <w:ind w:right="-2"/>
        <w:jc w:val="center"/>
        <w:rPr>
          <w:sz w:val="28"/>
          <w:szCs w:val="28"/>
        </w:rPr>
      </w:pPr>
      <w:r w:rsidRPr="002860EF">
        <w:rPr>
          <w:sz w:val="28"/>
          <w:szCs w:val="28"/>
        </w:rPr>
        <w:t xml:space="preserve">Алгоритм </w:t>
      </w:r>
    </w:p>
    <w:p w:rsidR="002D16F3" w:rsidRPr="002860EF" w:rsidRDefault="002D16F3" w:rsidP="002860EF">
      <w:pPr>
        <w:pStyle w:val="Default"/>
        <w:spacing w:line="276" w:lineRule="auto"/>
        <w:ind w:right="-2"/>
        <w:jc w:val="center"/>
        <w:rPr>
          <w:bCs/>
          <w:sz w:val="28"/>
          <w:szCs w:val="28"/>
        </w:rPr>
      </w:pPr>
      <w:r w:rsidRPr="002860EF">
        <w:rPr>
          <w:sz w:val="28"/>
          <w:szCs w:val="28"/>
        </w:rPr>
        <w:t xml:space="preserve">действий по реализации права родителей (законных представителей) детей-инвалидов, получающих услуги в образовательных </w:t>
      </w:r>
      <w:r w:rsidRPr="002860EF">
        <w:rPr>
          <w:bCs/>
          <w:sz w:val="28"/>
          <w:szCs w:val="28"/>
        </w:rPr>
        <w:t xml:space="preserve">организациях </w:t>
      </w:r>
      <w:r w:rsidR="002860EF">
        <w:rPr>
          <w:bCs/>
          <w:sz w:val="28"/>
          <w:szCs w:val="28"/>
        </w:rPr>
        <w:br/>
      </w:r>
      <w:r w:rsidRPr="002860EF">
        <w:rPr>
          <w:bCs/>
          <w:sz w:val="28"/>
          <w:szCs w:val="28"/>
        </w:rPr>
        <w:t xml:space="preserve">и организациях социального обслуживания, </w:t>
      </w:r>
      <w:r w:rsidRPr="002860EF">
        <w:rPr>
          <w:sz w:val="28"/>
          <w:szCs w:val="28"/>
        </w:rPr>
        <w:t xml:space="preserve">на трудоустройство </w:t>
      </w:r>
      <w:r w:rsidR="002860EF">
        <w:rPr>
          <w:sz w:val="28"/>
          <w:szCs w:val="28"/>
        </w:rPr>
        <w:br/>
      </w:r>
      <w:r w:rsidRPr="002860EF">
        <w:rPr>
          <w:sz w:val="28"/>
          <w:szCs w:val="28"/>
        </w:rPr>
        <w:t>по должности «</w:t>
      </w:r>
      <w:proofErr w:type="spellStart"/>
      <w:r w:rsidRPr="002860EF">
        <w:rPr>
          <w:sz w:val="28"/>
          <w:szCs w:val="28"/>
        </w:rPr>
        <w:t>тьютор</w:t>
      </w:r>
      <w:proofErr w:type="spellEnd"/>
      <w:r w:rsidRPr="002860EF">
        <w:rPr>
          <w:sz w:val="28"/>
          <w:szCs w:val="28"/>
        </w:rPr>
        <w:t xml:space="preserve">», </w:t>
      </w:r>
      <w:r w:rsidRPr="002860EF">
        <w:rPr>
          <w:bCs/>
          <w:sz w:val="28"/>
          <w:szCs w:val="28"/>
        </w:rPr>
        <w:t>«ассистент (помощник)</w:t>
      </w:r>
      <w:r w:rsidR="002860EF" w:rsidRPr="002860EF">
        <w:rPr>
          <w:bCs/>
          <w:sz w:val="28"/>
          <w:szCs w:val="28"/>
        </w:rPr>
        <w:t>»</w:t>
      </w:r>
      <w:r w:rsidRPr="002860EF">
        <w:rPr>
          <w:bCs/>
          <w:sz w:val="28"/>
          <w:szCs w:val="28"/>
        </w:rPr>
        <w:t xml:space="preserve"> </w:t>
      </w:r>
    </w:p>
    <w:p w:rsidR="002D16F3" w:rsidRPr="002860EF" w:rsidRDefault="002D16F3" w:rsidP="00022E39">
      <w:pPr>
        <w:pStyle w:val="Default"/>
        <w:spacing w:line="276" w:lineRule="auto"/>
        <w:ind w:right="-2"/>
        <w:jc w:val="center"/>
        <w:rPr>
          <w:sz w:val="28"/>
          <w:szCs w:val="28"/>
        </w:rPr>
      </w:pPr>
      <w:r w:rsidRPr="002860EF">
        <w:rPr>
          <w:sz w:val="28"/>
          <w:szCs w:val="28"/>
        </w:rPr>
        <w:t>(далее – Алгоритм)</w:t>
      </w:r>
    </w:p>
    <w:p w:rsidR="002D16F3" w:rsidRPr="00022E39" w:rsidRDefault="002D16F3" w:rsidP="00022E39">
      <w:pPr>
        <w:pStyle w:val="Default"/>
        <w:spacing w:line="276" w:lineRule="auto"/>
        <w:ind w:right="-2"/>
        <w:jc w:val="center"/>
        <w:rPr>
          <w:sz w:val="28"/>
          <w:szCs w:val="28"/>
        </w:rPr>
      </w:pPr>
    </w:p>
    <w:p w:rsidR="002D16F3" w:rsidRPr="00D67041" w:rsidRDefault="002D16F3" w:rsidP="00D67041">
      <w:pPr>
        <w:pStyle w:val="Default"/>
        <w:numPr>
          <w:ilvl w:val="0"/>
          <w:numId w:val="5"/>
        </w:numPr>
        <w:spacing w:line="276" w:lineRule="auto"/>
        <w:ind w:right="-2"/>
        <w:jc w:val="both"/>
        <w:rPr>
          <w:sz w:val="28"/>
          <w:szCs w:val="28"/>
        </w:rPr>
      </w:pPr>
      <w:r w:rsidRPr="00D67041">
        <w:rPr>
          <w:sz w:val="28"/>
          <w:szCs w:val="28"/>
        </w:rPr>
        <w:t xml:space="preserve">Настоящий Алгоритм разработан на основании: </w:t>
      </w:r>
    </w:p>
    <w:p w:rsidR="00062D29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Федеральн</w:t>
      </w:r>
      <w:r w:rsidR="00062D29" w:rsidRPr="00D67041">
        <w:rPr>
          <w:sz w:val="28"/>
          <w:szCs w:val="28"/>
        </w:rPr>
        <w:t>ых</w:t>
      </w:r>
      <w:r w:rsidRPr="00D67041">
        <w:rPr>
          <w:sz w:val="28"/>
          <w:szCs w:val="28"/>
        </w:rPr>
        <w:t xml:space="preserve"> закон</w:t>
      </w:r>
      <w:r w:rsidR="00062D29" w:rsidRPr="00D67041">
        <w:rPr>
          <w:sz w:val="28"/>
          <w:szCs w:val="28"/>
        </w:rPr>
        <w:t>ов: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 xml:space="preserve">от 29 декабря 2012 года № 273-ФЗ «Об образовании в Российской Федерации» (далее – Закон об образовании); 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D67041">
        <w:rPr>
          <w:bCs/>
          <w:sz w:val="28"/>
          <w:szCs w:val="28"/>
        </w:rPr>
        <w:t xml:space="preserve">от 28 декабря 2014 года № 442-ФЗ «Об основах социального обслуживания граждан Российской Федерации»; </w:t>
      </w:r>
    </w:p>
    <w:p w:rsidR="00FA0B6D" w:rsidRPr="00D67041" w:rsidRDefault="00D67041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апреля </w:t>
      </w:r>
      <w:r w:rsidR="00FA0B6D" w:rsidRPr="00D67041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</w:t>
      </w:r>
      <w:r w:rsidR="00FA0B6D" w:rsidRPr="00D67041">
        <w:rPr>
          <w:sz w:val="28"/>
          <w:szCs w:val="28"/>
        </w:rPr>
        <w:t xml:space="preserve"> № 1032-1 «О занятости населения </w:t>
      </w:r>
      <w:r w:rsidR="008A056A">
        <w:rPr>
          <w:sz w:val="28"/>
          <w:szCs w:val="28"/>
        </w:rPr>
        <w:br/>
      </w:r>
      <w:r w:rsidR="00FA0B6D" w:rsidRPr="00D67041">
        <w:rPr>
          <w:sz w:val="28"/>
          <w:szCs w:val="28"/>
        </w:rPr>
        <w:t>в Российской Федерации»;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постановления Правительства Российской Федерации от 8 августа                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4177B1" w:rsidRPr="00D67041">
        <w:rPr>
          <w:sz w:val="28"/>
          <w:szCs w:val="28"/>
        </w:rPr>
        <w:t xml:space="preserve"> (далее – постановление Правительства</w:t>
      </w:r>
      <w:r w:rsidR="008A056A" w:rsidRPr="008A056A">
        <w:rPr>
          <w:sz w:val="28"/>
          <w:szCs w:val="28"/>
        </w:rPr>
        <w:t xml:space="preserve"> </w:t>
      </w:r>
      <w:r w:rsidR="008A056A" w:rsidRPr="00D67041">
        <w:rPr>
          <w:sz w:val="28"/>
          <w:szCs w:val="28"/>
        </w:rPr>
        <w:t>Российской Федерации</w:t>
      </w:r>
      <w:r w:rsidR="004177B1" w:rsidRPr="00D67041">
        <w:rPr>
          <w:sz w:val="28"/>
          <w:szCs w:val="28"/>
        </w:rPr>
        <w:t xml:space="preserve"> № 678)</w:t>
      </w:r>
      <w:r w:rsidRPr="00D67041">
        <w:rPr>
          <w:sz w:val="28"/>
          <w:szCs w:val="28"/>
        </w:rPr>
        <w:t>;</w:t>
      </w:r>
    </w:p>
    <w:p w:rsidR="00062D29" w:rsidRPr="00D67041" w:rsidRDefault="002D16F3" w:rsidP="00D67041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</w:r>
      <w:r w:rsidR="00062D29" w:rsidRPr="00D67041">
        <w:rPr>
          <w:sz w:val="28"/>
          <w:szCs w:val="28"/>
        </w:rPr>
        <w:t xml:space="preserve"> (далее - приказ № 761н);</w:t>
      </w:r>
    </w:p>
    <w:p w:rsidR="00062D29" w:rsidRPr="00D67041" w:rsidRDefault="00062D29" w:rsidP="00D67041">
      <w:pPr>
        <w:tabs>
          <w:tab w:val="left" w:pos="567"/>
        </w:tabs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67041">
        <w:rPr>
          <w:rFonts w:ascii="Times New Roman" w:eastAsiaTheme="minorHAnsi" w:hAnsi="Times New Roman"/>
          <w:color w:val="000000"/>
          <w:sz w:val="28"/>
          <w:szCs w:val="28"/>
        </w:rPr>
        <w:t xml:space="preserve">приказов Министерства просвещения Российской Федерации: 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lastRenderedPageBreak/>
        <w:t xml:space="preserve">от 31 июля 2020 года № 373 «Об утверждении Порядка организации </w:t>
      </w:r>
      <w:r w:rsidR="00FB062D" w:rsidRPr="00D67041">
        <w:rPr>
          <w:sz w:val="28"/>
          <w:szCs w:val="28"/>
        </w:rPr>
        <w:br/>
      </w:r>
      <w:r w:rsidRPr="00D67041">
        <w:rPr>
          <w:sz w:val="28"/>
          <w:szCs w:val="28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дошкольного образования» (далее </w:t>
      </w:r>
      <w:r w:rsidR="0062052F" w:rsidRPr="00D67041">
        <w:rPr>
          <w:sz w:val="28"/>
          <w:szCs w:val="28"/>
        </w:rPr>
        <w:t>–</w:t>
      </w:r>
      <w:r w:rsidRPr="00D67041">
        <w:rPr>
          <w:sz w:val="28"/>
          <w:szCs w:val="28"/>
        </w:rPr>
        <w:t xml:space="preserve"> приказ № 373); 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от</w:t>
      </w:r>
      <w:r w:rsidR="00FB062D" w:rsidRPr="00D67041">
        <w:rPr>
          <w:sz w:val="28"/>
          <w:szCs w:val="28"/>
        </w:rPr>
        <w:t xml:space="preserve"> </w:t>
      </w:r>
      <w:r w:rsidRPr="00D67041">
        <w:rPr>
          <w:sz w:val="28"/>
          <w:szCs w:val="28"/>
        </w:rPr>
        <w:t xml:space="preserve">28 августа 2020 года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(далее - приказ № 442). </w:t>
      </w:r>
    </w:p>
    <w:p w:rsidR="00062D29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приказ</w:t>
      </w:r>
      <w:r w:rsidR="00062D29" w:rsidRPr="00D67041">
        <w:rPr>
          <w:sz w:val="28"/>
          <w:szCs w:val="28"/>
        </w:rPr>
        <w:t>ов</w:t>
      </w:r>
      <w:r w:rsidRPr="00D67041">
        <w:rPr>
          <w:b/>
          <w:bCs/>
          <w:sz w:val="28"/>
          <w:szCs w:val="28"/>
        </w:rPr>
        <w:t xml:space="preserve"> </w:t>
      </w:r>
      <w:r w:rsidRPr="00D67041">
        <w:rPr>
          <w:sz w:val="28"/>
          <w:szCs w:val="28"/>
        </w:rPr>
        <w:t>Министерства труда Российской Федерации</w:t>
      </w:r>
      <w:r w:rsidR="00062D29" w:rsidRPr="00D67041">
        <w:rPr>
          <w:sz w:val="28"/>
          <w:szCs w:val="28"/>
        </w:rPr>
        <w:t>: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от 10 января 2017 года № 10н «Об утверждении профессионального стандарта «Специалист в области воспитания»</w:t>
      </w:r>
      <w:r w:rsidR="002860EF">
        <w:rPr>
          <w:sz w:val="28"/>
          <w:szCs w:val="28"/>
        </w:rPr>
        <w:t xml:space="preserve"> (далее - приказ № 10н)</w:t>
      </w:r>
      <w:r w:rsidRPr="00D67041">
        <w:rPr>
          <w:sz w:val="28"/>
          <w:szCs w:val="28"/>
        </w:rPr>
        <w:t xml:space="preserve">; </w:t>
      </w:r>
    </w:p>
    <w:p w:rsidR="00062D29" w:rsidRPr="00D67041" w:rsidRDefault="002D16F3" w:rsidP="00D6704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041">
        <w:rPr>
          <w:rFonts w:ascii="Times New Roman" w:hAnsi="Times New Roman"/>
          <w:bCs/>
          <w:sz w:val="28"/>
          <w:szCs w:val="28"/>
        </w:rPr>
        <w:t xml:space="preserve">от 12 апреля 2017 года № 351н «Об утверждении профессионального стандарта «Ассистент (помощник) по оказанию технической помощи инвалидам и лицам с </w:t>
      </w:r>
      <w:r w:rsidR="00CE54EC" w:rsidRPr="00D67041">
        <w:rPr>
          <w:rFonts w:ascii="Times New Roman" w:hAnsi="Times New Roman"/>
          <w:bCs/>
          <w:sz w:val="28"/>
          <w:szCs w:val="28"/>
        </w:rPr>
        <w:t>ОВЗ</w:t>
      </w:r>
      <w:r w:rsidRPr="00D67041">
        <w:rPr>
          <w:rFonts w:ascii="Times New Roman" w:hAnsi="Times New Roman"/>
          <w:bCs/>
          <w:sz w:val="28"/>
          <w:szCs w:val="28"/>
        </w:rPr>
        <w:t>»</w:t>
      </w:r>
      <w:r w:rsidR="00062D29" w:rsidRPr="00D67041">
        <w:rPr>
          <w:rFonts w:ascii="Times New Roman" w:hAnsi="Times New Roman"/>
          <w:bCs/>
          <w:sz w:val="28"/>
          <w:szCs w:val="28"/>
        </w:rPr>
        <w:t xml:space="preserve"> (далее - приказ № 351н);</w:t>
      </w:r>
    </w:p>
    <w:p w:rsidR="00062D29" w:rsidRPr="00D67041" w:rsidRDefault="002D16F3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пис</w:t>
      </w:r>
      <w:r w:rsidR="00062D29" w:rsidRPr="00D67041">
        <w:rPr>
          <w:sz w:val="28"/>
          <w:szCs w:val="28"/>
        </w:rPr>
        <w:t>ем</w:t>
      </w:r>
      <w:r w:rsidRPr="00D67041">
        <w:rPr>
          <w:sz w:val="28"/>
          <w:szCs w:val="28"/>
        </w:rPr>
        <w:t xml:space="preserve"> Министерства просвещения Российской Федерации</w:t>
      </w:r>
      <w:r w:rsidR="00062D29" w:rsidRPr="00D67041">
        <w:rPr>
          <w:sz w:val="28"/>
          <w:szCs w:val="28"/>
        </w:rPr>
        <w:t>: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rFonts w:eastAsia="Calibri"/>
          <w:bCs/>
          <w:color w:val="auto"/>
          <w:sz w:val="28"/>
          <w:szCs w:val="28"/>
        </w:rPr>
      </w:pPr>
      <w:r w:rsidRPr="00D67041">
        <w:rPr>
          <w:sz w:val="28"/>
          <w:szCs w:val="28"/>
        </w:rPr>
        <w:t xml:space="preserve">от 20 февраля 2019 года № ТС-551-07 «О сопровождении образования обучающихся с ограниченными возможностями и </w:t>
      </w:r>
      <w:r w:rsidRPr="00D67041">
        <w:rPr>
          <w:rFonts w:eastAsia="Calibri"/>
          <w:bCs/>
          <w:color w:val="auto"/>
          <w:sz w:val="28"/>
          <w:szCs w:val="28"/>
        </w:rPr>
        <w:t xml:space="preserve">инвалидностью»; 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rFonts w:eastAsia="Calibri"/>
          <w:bCs/>
          <w:color w:val="auto"/>
          <w:sz w:val="28"/>
          <w:szCs w:val="28"/>
        </w:rPr>
      </w:pPr>
      <w:r w:rsidRPr="00D67041">
        <w:rPr>
          <w:rFonts w:eastAsia="Calibri"/>
          <w:bCs/>
          <w:color w:val="auto"/>
          <w:sz w:val="28"/>
          <w:szCs w:val="28"/>
        </w:rPr>
        <w:t>от 7 февраля 2019 года № ВБ-234/07 «О направлении информации»;</w:t>
      </w:r>
    </w:p>
    <w:p w:rsidR="00062D29" w:rsidRDefault="00552EF9" w:rsidP="00D67041">
      <w:pPr>
        <w:pStyle w:val="Default"/>
        <w:spacing w:line="276" w:lineRule="auto"/>
        <w:ind w:right="-2" w:firstLine="709"/>
        <w:jc w:val="both"/>
        <w:rPr>
          <w:rFonts w:eastAsia="Calibri"/>
          <w:bCs/>
          <w:color w:val="auto"/>
          <w:sz w:val="28"/>
          <w:szCs w:val="28"/>
        </w:rPr>
      </w:pPr>
      <w:r w:rsidRPr="00D67041">
        <w:rPr>
          <w:rFonts w:eastAsia="Calibri"/>
          <w:bCs/>
          <w:color w:val="auto"/>
          <w:sz w:val="28"/>
          <w:szCs w:val="28"/>
        </w:rPr>
        <w:t xml:space="preserve">постановления Правительства Ханты-Мансийского автономного округа – </w:t>
      </w:r>
      <w:r w:rsidR="00D67041">
        <w:rPr>
          <w:rFonts w:eastAsia="Calibri"/>
          <w:bCs/>
          <w:color w:val="auto"/>
          <w:sz w:val="28"/>
          <w:szCs w:val="28"/>
        </w:rPr>
        <w:t>Югры от 5 октября 2018 года</w:t>
      </w:r>
      <w:r w:rsidRPr="00D67041">
        <w:rPr>
          <w:rFonts w:eastAsia="Calibri"/>
          <w:bCs/>
          <w:color w:val="auto"/>
          <w:sz w:val="28"/>
          <w:szCs w:val="28"/>
        </w:rPr>
        <w:t xml:space="preserve"> № 343-п «О </w:t>
      </w:r>
      <w:r w:rsidR="00C5192A" w:rsidRPr="00D67041">
        <w:rPr>
          <w:rFonts w:eastAsia="Calibri"/>
          <w:bCs/>
          <w:color w:val="auto"/>
          <w:sz w:val="28"/>
          <w:szCs w:val="28"/>
        </w:rPr>
        <w:t>г</w:t>
      </w:r>
      <w:r w:rsidRPr="00D67041">
        <w:rPr>
          <w:rFonts w:eastAsia="Calibri"/>
          <w:bCs/>
          <w:color w:val="auto"/>
          <w:sz w:val="28"/>
          <w:szCs w:val="28"/>
        </w:rPr>
        <w:t xml:space="preserve">осударственной </w:t>
      </w:r>
      <w:hyperlink w:anchor="Par138" w:tooltip="Паспорт" w:history="1">
        <w:r w:rsidRPr="00D67041">
          <w:rPr>
            <w:rFonts w:eastAsia="Calibri"/>
            <w:bCs/>
            <w:color w:val="auto"/>
            <w:sz w:val="28"/>
            <w:szCs w:val="28"/>
          </w:rPr>
          <w:t>программе</w:t>
        </w:r>
      </w:hyperlink>
      <w:r w:rsidRPr="00D67041">
        <w:rPr>
          <w:rFonts w:eastAsia="Calibri"/>
          <w:bCs/>
          <w:color w:val="auto"/>
          <w:sz w:val="28"/>
          <w:szCs w:val="28"/>
        </w:rPr>
        <w:t xml:space="preserve"> Ханты-Мансийского автономного округа </w:t>
      </w:r>
      <w:r w:rsidR="00D67041">
        <w:rPr>
          <w:rFonts w:eastAsia="Calibri"/>
          <w:bCs/>
          <w:color w:val="auto"/>
          <w:sz w:val="28"/>
          <w:szCs w:val="28"/>
        </w:rPr>
        <w:t>–</w:t>
      </w:r>
      <w:r w:rsidRPr="00D67041">
        <w:rPr>
          <w:rFonts w:eastAsia="Calibri"/>
          <w:bCs/>
          <w:color w:val="auto"/>
          <w:sz w:val="28"/>
          <w:szCs w:val="28"/>
        </w:rPr>
        <w:t xml:space="preserve"> Югры «Поддержка занятости населения»»;</w:t>
      </w:r>
    </w:p>
    <w:p w:rsidR="002860EF" w:rsidRPr="00D67041" w:rsidRDefault="00BC3D04" w:rsidP="00D67041">
      <w:pPr>
        <w:pStyle w:val="Default"/>
        <w:spacing w:line="276" w:lineRule="auto"/>
        <w:ind w:right="-2" w:firstLine="709"/>
        <w:jc w:val="both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приказов</w:t>
      </w:r>
      <w:r w:rsidR="002860EF" w:rsidRPr="002860EF">
        <w:t xml:space="preserve"> </w:t>
      </w:r>
      <w:r w:rsidR="002860EF">
        <w:rPr>
          <w:rFonts w:eastAsia="Calibri"/>
          <w:bCs/>
          <w:color w:val="auto"/>
          <w:sz w:val="28"/>
          <w:szCs w:val="28"/>
        </w:rPr>
        <w:t>Департамента</w:t>
      </w:r>
      <w:r w:rsidR="002860EF" w:rsidRPr="002860EF">
        <w:rPr>
          <w:rFonts w:eastAsia="Calibri"/>
          <w:bCs/>
          <w:color w:val="auto"/>
          <w:sz w:val="28"/>
          <w:szCs w:val="28"/>
        </w:rPr>
        <w:t xml:space="preserve"> социального развития </w:t>
      </w:r>
      <w:r w:rsidR="008A056A">
        <w:rPr>
          <w:rFonts w:eastAsia="Calibri"/>
          <w:bCs/>
          <w:color w:val="auto"/>
          <w:sz w:val="28"/>
          <w:szCs w:val="28"/>
        </w:rPr>
        <w:br/>
      </w:r>
      <w:r w:rsidR="002860EF" w:rsidRPr="002860EF">
        <w:rPr>
          <w:rFonts w:eastAsia="Calibri"/>
          <w:bCs/>
          <w:color w:val="auto"/>
          <w:sz w:val="28"/>
          <w:szCs w:val="28"/>
        </w:rPr>
        <w:t>Ханты-Мансий</w:t>
      </w:r>
      <w:r w:rsidR="002860EF">
        <w:rPr>
          <w:rFonts w:eastAsia="Calibri"/>
          <w:bCs/>
          <w:color w:val="auto"/>
          <w:sz w:val="28"/>
          <w:szCs w:val="28"/>
        </w:rPr>
        <w:t>ского автономного округа – Югры:</w:t>
      </w:r>
    </w:p>
    <w:p w:rsidR="006149CC" w:rsidRPr="00D67041" w:rsidRDefault="006149CC" w:rsidP="00D67041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7041">
        <w:rPr>
          <w:rFonts w:eastAsia="Calibri"/>
          <w:bCs/>
          <w:sz w:val="28"/>
          <w:szCs w:val="28"/>
          <w:lang w:eastAsia="en-US"/>
        </w:rPr>
        <w:t xml:space="preserve">от 28 ноября 2014 года № 26-нп «Об утверждении нормативов штатной численности организаций социального обслуживания </w:t>
      </w:r>
      <w:r w:rsidR="00D67041">
        <w:rPr>
          <w:rFonts w:eastAsia="Calibri"/>
          <w:bCs/>
          <w:sz w:val="28"/>
          <w:szCs w:val="28"/>
          <w:lang w:eastAsia="en-US"/>
        </w:rPr>
        <w:br/>
      </w:r>
      <w:r w:rsidRPr="00D67041">
        <w:rPr>
          <w:rFonts w:eastAsia="Calibri"/>
          <w:bCs/>
          <w:sz w:val="28"/>
          <w:szCs w:val="28"/>
          <w:lang w:eastAsia="en-US"/>
        </w:rPr>
        <w:t>Ханты-Мансийского автономного округа – Югры, подведомственных Департаменту социального развития Ханты-Мансийского автономного</w:t>
      </w:r>
      <w:r w:rsidRPr="00D67041">
        <w:rPr>
          <w:color w:val="000000"/>
          <w:sz w:val="28"/>
          <w:szCs w:val="28"/>
        </w:rPr>
        <w:t xml:space="preserve"> округа – Югры» (</w:t>
      </w:r>
      <w:r w:rsidRPr="00D67041">
        <w:rPr>
          <w:sz w:val="28"/>
          <w:szCs w:val="28"/>
        </w:rPr>
        <w:t xml:space="preserve">далее </w:t>
      </w:r>
      <w:r w:rsidR="00CB59AF" w:rsidRPr="00D67041">
        <w:rPr>
          <w:sz w:val="28"/>
          <w:szCs w:val="28"/>
        </w:rPr>
        <w:t>–</w:t>
      </w:r>
      <w:r w:rsidRPr="00D67041">
        <w:rPr>
          <w:sz w:val="28"/>
          <w:szCs w:val="28"/>
        </w:rPr>
        <w:t xml:space="preserve"> приказ № 26-нп);</w:t>
      </w:r>
    </w:p>
    <w:p w:rsidR="006149CC" w:rsidRPr="00D67041" w:rsidRDefault="006149CC" w:rsidP="00D67041">
      <w:pPr>
        <w:pStyle w:val="a9"/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7041">
        <w:rPr>
          <w:sz w:val="28"/>
          <w:szCs w:val="28"/>
        </w:rPr>
        <w:t>от 28 февраля 2017 года № 03-нп «Об утверждении системы оплаты труда работников государственных учреждений, подведомственных Депсоцразвития Югры, оказывающих социальные услуги»</w:t>
      </w:r>
      <w:r w:rsidRPr="00D67041">
        <w:rPr>
          <w:color w:val="000000"/>
          <w:sz w:val="28"/>
          <w:szCs w:val="28"/>
        </w:rPr>
        <w:t xml:space="preserve"> </w:t>
      </w:r>
      <w:r w:rsidR="00D67041">
        <w:rPr>
          <w:color w:val="000000"/>
          <w:sz w:val="28"/>
          <w:szCs w:val="28"/>
        </w:rPr>
        <w:br/>
      </w:r>
      <w:r w:rsidRPr="00D67041">
        <w:rPr>
          <w:color w:val="000000"/>
          <w:sz w:val="28"/>
          <w:szCs w:val="28"/>
        </w:rPr>
        <w:t>(</w:t>
      </w:r>
      <w:r w:rsidRPr="00D67041">
        <w:rPr>
          <w:sz w:val="28"/>
          <w:szCs w:val="28"/>
        </w:rPr>
        <w:t xml:space="preserve">далее </w:t>
      </w:r>
      <w:r w:rsidR="00CB59AF" w:rsidRPr="00D67041">
        <w:rPr>
          <w:sz w:val="28"/>
          <w:szCs w:val="28"/>
        </w:rPr>
        <w:t>–</w:t>
      </w:r>
      <w:r w:rsidRPr="00D67041">
        <w:rPr>
          <w:sz w:val="28"/>
          <w:szCs w:val="28"/>
        </w:rPr>
        <w:t xml:space="preserve"> приказ № 03-нп);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D67041">
        <w:rPr>
          <w:sz w:val="28"/>
          <w:szCs w:val="28"/>
        </w:rPr>
        <w:t xml:space="preserve">иных нормативных правовых актов и распорядительных документов, регламентирующих норму права по вопросам трудоустройства граждан в образовательных организациях </w:t>
      </w:r>
      <w:r w:rsidR="00FB062D" w:rsidRPr="00D67041">
        <w:rPr>
          <w:sz w:val="28"/>
          <w:szCs w:val="28"/>
        </w:rPr>
        <w:br/>
      </w:r>
      <w:r w:rsidRPr="00D67041">
        <w:rPr>
          <w:sz w:val="28"/>
          <w:szCs w:val="28"/>
        </w:rPr>
        <w:lastRenderedPageBreak/>
        <w:t>и организациях социального обслуживания на должности «</w:t>
      </w:r>
      <w:proofErr w:type="spellStart"/>
      <w:r w:rsidRPr="00D67041">
        <w:rPr>
          <w:sz w:val="28"/>
          <w:szCs w:val="28"/>
        </w:rPr>
        <w:t>тьютор</w:t>
      </w:r>
      <w:proofErr w:type="spellEnd"/>
      <w:r w:rsidRPr="00D67041">
        <w:rPr>
          <w:sz w:val="28"/>
          <w:szCs w:val="28"/>
        </w:rPr>
        <w:t xml:space="preserve">», </w:t>
      </w:r>
      <w:r w:rsidRPr="00D67041">
        <w:rPr>
          <w:bCs/>
          <w:sz w:val="28"/>
          <w:szCs w:val="28"/>
        </w:rPr>
        <w:t xml:space="preserve">«ассистент </w:t>
      </w:r>
      <w:r w:rsidRPr="00D67041">
        <w:rPr>
          <w:sz w:val="28"/>
          <w:szCs w:val="28"/>
        </w:rPr>
        <w:t xml:space="preserve">(помощник) </w:t>
      </w:r>
      <w:r w:rsidRPr="00D67041">
        <w:rPr>
          <w:bCs/>
          <w:sz w:val="28"/>
          <w:szCs w:val="28"/>
        </w:rPr>
        <w:t xml:space="preserve">по оказанию технической помощи инвалидам </w:t>
      </w:r>
      <w:r w:rsidR="00FB062D" w:rsidRPr="00D67041">
        <w:rPr>
          <w:bCs/>
          <w:sz w:val="28"/>
          <w:szCs w:val="28"/>
        </w:rPr>
        <w:br/>
      </w:r>
      <w:r w:rsidRPr="00D67041">
        <w:rPr>
          <w:bCs/>
          <w:sz w:val="28"/>
          <w:szCs w:val="28"/>
        </w:rPr>
        <w:t xml:space="preserve">и лицам с </w:t>
      </w:r>
      <w:r w:rsidR="00CE54EC" w:rsidRPr="00D67041">
        <w:rPr>
          <w:bCs/>
          <w:sz w:val="28"/>
          <w:szCs w:val="28"/>
        </w:rPr>
        <w:t>ОВЗ</w:t>
      </w:r>
      <w:r w:rsidRPr="00D67041">
        <w:rPr>
          <w:bCs/>
          <w:sz w:val="28"/>
          <w:szCs w:val="28"/>
        </w:rPr>
        <w:t xml:space="preserve">» (далее – «ассистент </w:t>
      </w:r>
      <w:r w:rsidRPr="00D67041">
        <w:rPr>
          <w:sz w:val="28"/>
          <w:szCs w:val="28"/>
        </w:rPr>
        <w:t>(помощник)»)</w:t>
      </w:r>
      <w:r w:rsidRPr="00D67041">
        <w:rPr>
          <w:bCs/>
          <w:sz w:val="28"/>
          <w:szCs w:val="28"/>
        </w:rPr>
        <w:t xml:space="preserve">. </w:t>
      </w:r>
    </w:p>
    <w:p w:rsidR="00D8290C" w:rsidRPr="00D67041" w:rsidRDefault="00D67041" w:rsidP="00D67041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D16F3" w:rsidRPr="00D67041">
        <w:rPr>
          <w:sz w:val="28"/>
          <w:szCs w:val="28"/>
        </w:rPr>
        <w:t>Алгоритм определяет условия и порядок реализации права родителей (законных представителей) детей-инвалидов</w:t>
      </w:r>
      <w:r w:rsidR="00CE54EC" w:rsidRPr="00D67041">
        <w:rPr>
          <w:sz w:val="28"/>
          <w:szCs w:val="28"/>
        </w:rPr>
        <w:br/>
      </w:r>
      <w:r w:rsidR="002D16F3" w:rsidRPr="00D67041">
        <w:rPr>
          <w:sz w:val="28"/>
          <w:szCs w:val="28"/>
        </w:rPr>
        <w:t>на т</w:t>
      </w:r>
      <w:r>
        <w:rPr>
          <w:sz w:val="28"/>
          <w:szCs w:val="28"/>
        </w:rPr>
        <w:t>рудоустройство в образовательных</w:t>
      </w:r>
      <w:r w:rsidR="002D16F3" w:rsidRPr="00D6704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организациях и организациях</w:t>
      </w:r>
      <w:r w:rsidR="002D16F3" w:rsidRPr="00D67041">
        <w:rPr>
          <w:bCs/>
          <w:sz w:val="28"/>
          <w:szCs w:val="28"/>
        </w:rPr>
        <w:t xml:space="preserve"> социального обслуживания</w:t>
      </w:r>
      <w:r w:rsidR="002D16F3" w:rsidRPr="00D67041">
        <w:rPr>
          <w:sz w:val="28"/>
          <w:szCs w:val="28"/>
        </w:rPr>
        <w:t xml:space="preserve"> по должност</w:t>
      </w:r>
      <w:r w:rsidR="002D16F3" w:rsidRPr="00D67041">
        <w:rPr>
          <w:bCs/>
          <w:sz w:val="28"/>
          <w:szCs w:val="28"/>
        </w:rPr>
        <w:t>ям</w:t>
      </w:r>
      <w:r w:rsidR="002D16F3" w:rsidRPr="00D67041">
        <w:rPr>
          <w:b/>
          <w:bCs/>
          <w:sz w:val="28"/>
          <w:szCs w:val="28"/>
        </w:rPr>
        <w:t xml:space="preserve"> </w:t>
      </w:r>
      <w:r w:rsidR="002D16F3" w:rsidRPr="00D67041">
        <w:rPr>
          <w:sz w:val="28"/>
          <w:szCs w:val="28"/>
        </w:rPr>
        <w:t xml:space="preserve">«тьютор» и «ассистент (помощник)» в </w:t>
      </w:r>
      <w:r w:rsidR="00D8290C" w:rsidRPr="00D67041">
        <w:rPr>
          <w:sz w:val="28"/>
          <w:szCs w:val="28"/>
        </w:rPr>
        <w:t>целях создания</w:t>
      </w:r>
      <w:r w:rsidR="002D16F3" w:rsidRPr="00D67041">
        <w:rPr>
          <w:spacing w:val="3"/>
          <w:sz w:val="28"/>
          <w:szCs w:val="28"/>
        </w:rPr>
        <w:t xml:space="preserve"> необходимых условий для</w:t>
      </w:r>
      <w:r w:rsidR="00D8290C" w:rsidRPr="00D67041">
        <w:rPr>
          <w:spacing w:val="3"/>
          <w:sz w:val="28"/>
          <w:szCs w:val="28"/>
        </w:rPr>
        <w:t>:</w:t>
      </w:r>
    </w:p>
    <w:p w:rsidR="002D16F3" w:rsidRPr="00D67041" w:rsidRDefault="002D16F3" w:rsidP="00D67041">
      <w:pPr>
        <w:pStyle w:val="Default"/>
        <w:spacing w:line="276" w:lineRule="auto"/>
        <w:ind w:right="-2" w:firstLine="709"/>
        <w:jc w:val="both"/>
        <w:rPr>
          <w:spacing w:val="3"/>
          <w:sz w:val="28"/>
          <w:szCs w:val="28"/>
        </w:rPr>
      </w:pPr>
      <w:r w:rsidRPr="00D67041">
        <w:rPr>
          <w:spacing w:val="3"/>
          <w:sz w:val="28"/>
          <w:szCs w:val="28"/>
        </w:rPr>
        <w:t>получения без дискриминации качественного образования лиц</w:t>
      </w:r>
      <w:r w:rsidR="00FB062D" w:rsidRPr="00D67041">
        <w:rPr>
          <w:spacing w:val="3"/>
          <w:sz w:val="28"/>
          <w:szCs w:val="28"/>
        </w:rPr>
        <w:t>ами</w:t>
      </w:r>
      <w:r w:rsidRPr="00D67041">
        <w:rPr>
          <w:spacing w:val="3"/>
          <w:sz w:val="28"/>
          <w:szCs w:val="28"/>
        </w:rPr>
        <w:t xml:space="preserve"> </w:t>
      </w:r>
      <w:r w:rsidR="00FB062D" w:rsidRPr="00D67041">
        <w:rPr>
          <w:spacing w:val="3"/>
          <w:sz w:val="28"/>
          <w:szCs w:val="28"/>
        </w:rPr>
        <w:br/>
      </w:r>
      <w:r w:rsidRPr="00D67041">
        <w:rPr>
          <w:spacing w:val="3"/>
          <w:sz w:val="28"/>
          <w:szCs w:val="28"/>
        </w:rPr>
        <w:t xml:space="preserve">с </w:t>
      </w:r>
      <w:r w:rsidR="00CE54EC" w:rsidRPr="00D67041">
        <w:rPr>
          <w:spacing w:val="3"/>
          <w:sz w:val="28"/>
          <w:szCs w:val="28"/>
        </w:rPr>
        <w:t>ОВЗ</w:t>
      </w:r>
      <w:r w:rsidRPr="00D67041">
        <w:rPr>
          <w:spacing w:val="3"/>
          <w:sz w:val="28"/>
          <w:szCs w:val="28"/>
        </w:rPr>
        <w:t xml:space="preserve"> и </w:t>
      </w:r>
      <w:r w:rsidR="002860EF">
        <w:rPr>
          <w:spacing w:val="3"/>
          <w:sz w:val="28"/>
          <w:szCs w:val="28"/>
        </w:rPr>
        <w:t xml:space="preserve">лицами, </w:t>
      </w:r>
      <w:r w:rsidRPr="00D67041">
        <w:rPr>
          <w:spacing w:val="3"/>
          <w:sz w:val="28"/>
          <w:szCs w:val="28"/>
        </w:rPr>
        <w:t>имеющими инвалидность,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</w:t>
      </w:r>
      <w:r w:rsidR="002860EF">
        <w:rPr>
          <w:spacing w:val="3"/>
          <w:sz w:val="28"/>
          <w:szCs w:val="28"/>
        </w:rPr>
        <w:t>, технологий и способов общения;</w:t>
      </w:r>
    </w:p>
    <w:p w:rsidR="00D8290C" w:rsidRPr="00D67041" w:rsidRDefault="00D8290C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 xml:space="preserve">оказания социальных, реабилитационных, абилитационных услуг по </w:t>
      </w:r>
      <w:r w:rsidRPr="00D67041">
        <w:rPr>
          <w:color w:val="333333"/>
          <w:sz w:val="28"/>
          <w:szCs w:val="28"/>
          <w:shd w:val="clear" w:color="auto" w:fill="FFFFFF"/>
        </w:rPr>
        <w:t>обеспечению основных жизненных потребностей детей в силу заболевания, травмы, наличия инвалидности и</w:t>
      </w:r>
      <w:r w:rsidR="00FB062D" w:rsidRPr="00D67041">
        <w:rPr>
          <w:color w:val="333333"/>
          <w:sz w:val="28"/>
          <w:szCs w:val="28"/>
          <w:shd w:val="clear" w:color="auto" w:fill="FFFFFF"/>
        </w:rPr>
        <w:t>ли</w:t>
      </w:r>
      <w:r w:rsidR="002860EF">
        <w:rPr>
          <w:color w:val="333333"/>
          <w:sz w:val="28"/>
          <w:szCs w:val="28"/>
          <w:shd w:val="clear" w:color="auto" w:fill="FFFFFF"/>
        </w:rPr>
        <w:t xml:space="preserve"> нуждаемости</w:t>
      </w:r>
      <w:r w:rsidRPr="00D67041">
        <w:rPr>
          <w:color w:val="333333"/>
          <w:sz w:val="28"/>
          <w:szCs w:val="28"/>
          <w:shd w:val="clear" w:color="auto" w:fill="FFFFFF"/>
        </w:rPr>
        <w:t xml:space="preserve"> в уходе.</w:t>
      </w:r>
    </w:p>
    <w:p w:rsidR="002D16F3" w:rsidRPr="00D67041" w:rsidRDefault="00D67041" w:rsidP="00D67041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2D16F3" w:rsidRPr="00D67041">
        <w:rPr>
          <w:sz w:val="28"/>
          <w:szCs w:val="28"/>
        </w:rPr>
        <w:t xml:space="preserve">Под специальными условиями для получения образования </w:t>
      </w:r>
      <w:r w:rsidR="002D16F3" w:rsidRPr="00D67041">
        <w:rPr>
          <w:spacing w:val="3"/>
          <w:sz w:val="28"/>
          <w:szCs w:val="28"/>
        </w:rPr>
        <w:t xml:space="preserve">лиц </w:t>
      </w:r>
      <w:r>
        <w:rPr>
          <w:spacing w:val="3"/>
          <w:sz w:val="28"/>
          <w:szCs w:val="28"/>
        </w:rPr>
        <w:br/>
      </w:r>
      <w:r w:rsidR="002D16F3" w:rsidRPr="00D67041">
        <w:rPr>
          <w:spacing w:val="3"/>
          <w:sz w:val="28"/>
          <w:szCs w:val="28"/>
        </w:rPr>
        <w:t xml:space="preserve">с </w:t>
      </w:r>
      <w:r w:rsidR="00CE54EC" w:rsidRPr="00D67041">
        <w:rPr>
          <w:spacing w:val="3"/>
          <w:sz w:val="28"/>
          <w:szCs w:val="28"/>
        </w:rPr>
        <w:t>ОВЗ</w:t>
      </w:r>
      <w:r w:rsidR="002D16F3" w:rsidRPr="00D67041">
        <w:rPr>
          <w:sz w:val="28"/>
          <w:szCs w:val="28"/>
        </w:rPr>
        <w:t xml:space="preserve"> понимаются условия обучения, воспитания и развития таких обучающихся, включающие в себя использование специальных образовательных программ</w:t>
      </w:r>
      <w:r w:rsidR="002860EF">
        <w:rPr>
          <w:sz w:val="28"/>
          <w:szCs w:val="28"/>
        </w:rPr>
        <w:t>,</w:t>
      </w:r>
      <w:r w:rsidR="002D16F3" w:rsidRPr="00D67041">
        <w:rPr>
          <w:sz w:val="28"/>
          <w:szCs w:val="28"/>
        </w:rPr>
        <w:t xml:space="preserve">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</w:t>
      </w:r>
      <w:r>
        <w:rPr>
          <w:sz w:val="28"/>
          <w:szCs w:val="28"/>
        </w:rPr>
        <w:br/>
      </w:r>
      <w:r w:rsidR="002D16F3" w:rsidRPr="00D67041">
        <w:rPr>
          <w:sz w:val="28"/>
          <w:szCs w:val="28"/>
        </w:rPr>
        <w:t xml:space="preserve">и индивидуального пользования, проведение групповых </w:t>
      </w:r>
      <w:r>
        <w:rPr>
          <w:sz w:val="28"/>
          <w:szCs w:val="28"/>
        </w:rPr>
        <w:br/>
      </w:r>
      <w:r w:rsidR="002D16F3" w:rsidRPr="00D67041">
        <w:rPr>
          <w:sz w:val="28"/>
          <w:szCs w:val="28"/>
        </w:rPr>
        <w:t>и индивидуальных коррекционных занятий, обеспечение доступа в здания организаций, осуществляющих образовательную деятельность, в том числе</w:t>
      </w:r>
      <w:proofErr w:type="gramEnd"/>
      <w:r w:rsidR="002D16F3" w:rsidRPr="00D67041">
        <w:rPr>
          <w:sz w:val="28"/>
          <w:szCs w:val="28"/>
        </w:rPr>
        <w:t xml:space="preserve"> предоставление услуг ассистента (помощника) и </w:t>
      </w:r>
      <w:proofErr w:type="spellStart"/>
      <w:r w:rsidR="002D16F3" w:rsidRPr="00D67041">
        <w:rPr>
          <w:sz w:val="28"/>
          <w:szCs w:val="28"/>
        </w:rPr>
        <w:t>тьютора</w:t>
      </w:r>
      <w:proofErr w:type="spellEnd"/>
      <w:r w:rsidR="002D16F3" w:rsidRPr="00D67041">
        <w:rPr>
          <w:sz w:val="28"/>
          <w:szCs w:val="28"/>
        </w:rPr>
        <w:t xml:space="preserve">. </w:t>
      </w:r>
    </w:p>
    <w:p w:rsidR="002D16F3" w:rsidRPr="00D67041" w:rsidRDefault="00CE54EC" w:rsidP="00D67041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4</w:t>
      </w:r>
      <w:r w:rsidR="00D67041">
        <w:rPr>
          <w:sz w:val="28"/>
          <w:szCs w:val="28"/>
        </w:rPr>
        <w:t>.</w:t>
      </w:r>
      <w:r w:rsidR="00D67041">
        <w:rPr>
          <w:sz w:val="28"/>
          <w:szCs w:val="28"/>
        </w:rPr>
        <w:tab/>
      </w:r>
      <w:r w:rsidR="002D16F3" w:rsidRPr="00D67041">
        <w:rPr>
          <w:sz w:val="28"/>
          <w:szCs w:val="28"/>
        </w:rPr>
        <w:t xml:space="preserve">Услуга ассистента (помощника) предоставляется </w:t>
      </w:r>
      <w:r w:rsidR="00D67041">
        <w:rPr>
          <w:sz w:val="28"/>
          <w:szCs w:val="28"/>
        </w:rPr>
        <w:br/>
      </w:r>
      <w:r w:rsidR="002D16F3" w:rsidRPr="00D67041">
        <w:rPr>
          <w:sz w:val="28"/>
          <w:szCs w:val="28"/>
        </w:rPr>
        <w:t xml:space="preserve">в образовательных </w:t>
      </w:r>
      <w:r w:rsidR="002D16F3" w:rsidRPr="00D67041">
        <w:rPr>
          <w:bCs/>
          <w:sz w:val="28"/>
          <w:szCs w:val="28"/>
        </w:rPr>
        <w:t xml:space="preserve">организациях и организациях социального обслуживания и </w:t>
      </w:r>
      <w:r w:rsidR="002D16F3" w:rsidRPr="00D67041">
        <w:rPr>
          <w:sz w:val="28"/>
          <w:szCs w:val="28"/>
        </w:rPr>
        <w:t xml:space="preserve">заключается в обеспечении сопровождения и оказания технической помощи </w:t>
      </w:r>
      <w:r w:rsidR="002D16F3" w:rsidRPr="00D67041">
        <w:rPr>
          <w:spacing w:val="3"/>
          <w:sz w:val="28"/>
          <w:szCs w:val="28"/>
        </w:rPr>
        <w:t>лиц</w:t>
      </w:r>
      <w:r w:rsidR="00FB062D" w:rsidRPr="00D67041">
        <w:rPr>
          <w:spacing w:val="3"/>
          <w:sz w:val="28"/>
          <w:szCs w:val="28"/>
        </w:rPr>
        <w:t>ам</w:t>
      </w:r>
      <w:r w:rsidR="002D16F3" w:rsidRPr="00D67041">
        <w:rPr>
          <w:spacing w:val="3"/>
          <w:sz w:val="28"/>
          <w:szCs w:val="28"/>
        </w:rPr>
        <w:t xml:space="preserve"> с </w:t>
      </w:r>
      <w:r w:rsidRPr="00D67041">
        <w:rPr>
          <w:spacing w:val="3"/>
          <w:sz w:val="28"/>
          <w:szCs w:val="28"/>
        </w:rPr>
        <w:t>ОВЗ</w:t>
      </w:r>
      <w:r w:rsidR="00C302F4" w:rsidRPr="00D67041">
        <w:rPr>
          <w:spacing w:val="3"/>
          <w:sz w:val="28"/>
          <w:szCs w:val="28"/>
        </w:rPr>
        <w:t xml:space="preserve"> при организации обучающих мероприятий и предоставлении социальных услуг</w:t>
      </w:r>
      <w:r w:rsidR="002D16F3" w:rsidRPr="00D67041">
        <w:rPr>
          <w:sz w:val="28"/>
          <w:szCs w:val="28"/>
        </w:rPr>
        <w:t xml:space="preserve">. </w:t>
      </w:r>
    </w:p>
    <w:p w:rsidR="00022E39" w:rsidRPr="00D67041" w:rsidRDefault="00022E39" w:rsidP="00D67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041">
        <w:rPr>
          <w:rFonts w:ascii="Times New Roman" w:hAnsi="Times New Roman"/>
          <w:sz w:val="28"/>
          <w:szCs w:val="28"/>
          <w:lang w:eastAsia="ru-RU"/>
        </w:rPr>
        <w:t xml:space="preserve">Основная цель вида профессиональной деятельности </w:t>
      </w:r>
      <w:r w:rsidRPr="00D67041">
        <w:rPr>
          <w:rFonts w:ascii="Times New Roman" w:hAnsi="Times New Roman"/>
          <w:sz w:val="28"/>
          <w:szCs w:val="28"/>
        </w:rPr>
        <w:t>ассистента (помощника)</w:t>
      </w:r>
      <w:r w:rsidR="002860EF">
        <w:rPr>
          <w:rFonts w:ascii="Times New Roman" w:hAnsi="Times New Roman"/>
          <w:sz w:val="28"/>
          <w:szCs w:val="28"/>
          <w:lang w:eastAsia="ru-RU"/>
        </w:rPr>
        <w:t xml:space="preserve"> выражается в оказании</w:t>
      </w:r>
      <w:r w:rsidRPr="00D67041">
        <w:rPr>
          <w:rFonts w:ascii="Times New Roman" w:hAnsi="Times New Roman"/>
          <w:sz w:val="28"/>
          <w:szCs w:val="28"/>
          <w:lang w:eastAsia="ru-RU"/>
        </w:rPr>
        <w:t xml:space="preserve"> технической помощи инвалидам </w:t>
      </w:r>
      <w:r w:rsidR="002860EF">
        <w:rPr>
          <w:rFonts w:ascii="Times New Roman" w:hAnsi="Times New Roman"/>
          <w:sz w:val="28"/>
          <w:szCs w:val="28"/>
          <w:lang w:eastAsia="ru-RU"/>
        </w:rPr>
        <w:br/>
      </w:r>
      <w:r w:rsidRPr="00D67041">
        <w:rPr>
          <w:rFonts w:ascii="Times New Roman" w:hAnsi="Times New Roman"/>
          <w:sz w:val="28"/>
          <w:szCs w:val="28"/>
          <w:lang w:eastAsia="ru-RU"/>
        </w:rPr>
        <w:t xml:space="preserve">и лицам с </w:t>
      </w:r>
      <w:r w:rsidR="00CE54EC" w:rsidRPr="00D67041">
        <w:rPr>
          <w:rFonts w:ascii="Times New Roman" w:hAnsi="Times New Roman"/>
          <w:sz w:val="28"/>
          <w:szCs w:val="28"/>
          <w:lang w:eastAsia="ru-RU"/>
        </w:rPr>
        <w:t>ОВЗ</w:t>
      </w:r>
      <w:r w:rsidRPr="00D67041">
        <w:rPr>
          <w:rFonts w:ascii="Times New Roman" w:hAnsi="Times New Roman"/>
          <w:sz w:val="28"/>
          <w:szCs w:val="28"/>
          <w:lang w:eastAsia="ru-RU"/>
        </w:rPr>
        <w:t xml:space="preserve"> для осуществления возможности вести независимый образ жизни и активно участвовать во всех аспектах жизнедеятельности.</w:t>
      </w:r>
    </w:p>
    <w:p w:rsidR="002B1488" w:rsidRDefault="00CE54EC" w:rsidP="00D67041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5</w:t>
      </w:r>
      <w:r w:rsidR="00D67041">
        <w:rPr>
          <w:sz w:val="28"/>
          <w:szCs w:val="28"/>
        </w:rPr>
        <w:t>.</w:t>
      </w:r>
      <w:r w:rsidR="00D67041">
        <w:rPr>
          <w:sz w:val="28"/>
          <w:szCs w:val="28"/>
        </w:rPr>
        <w:tab/>
      </w:r>
      <w:r w:rsidR="002D16F3" w:rsidRPr="00D67041">
        <w:rPr>
          <w:sz w:val="28"/>
          <w:szCs w:val="28"/>
        </w:rPr>
        <w:t xml:space="preserve">Услуга </w:t>
      </w:r>
      <w:proofErr w:type="spellStart"/>
      <w:r w:rsidR="002D16F3" w:rsidRPr="00D67041">
        <w:rPr>
          <w:sz w:val="28"/>
          <w:szCs w:val="28"/>
        </w:rPr>
        <w:t>тьютора</w:t>
      </w:r>
      <w:proofErr w:type="spellEnd"/>
      <w:r w:rsidR="002D16F3" w:rsidRPr="00D67041">
        <w:rPr>
          <w:sz w:val="28"/>
          <w:szCs w:val="28"/>
        </w:rPr>
        <w:t xml:space="preserve"> предоставляется в образовательных организациях и заключается в создании условий для успешного включения </w:t>
      </w:r>
      <w:r w:rsidR="002D16F3" w:rsidRPr="00D67041">
        <w:rPr>
          <w:spacing w:val="3"/>
          <w:sz w:val="28"/>
          <w:szCs w:val="28"/>
        </w:rPr>
        <w:t xml:space="preserve">лиц с </w:t>
      </w:r>
      <w:r w:rsidRPr="00D67041">
        <w:rPr>
          <w:spacing w:val="3"/>
          <w:sz w:val="28"/>
          <w:szCs w:val="28"/>
        </w:rPr>
        <w:t>ОВЗ</w:t>
      </w:r>
      <w:r w:rsidR="002D16F3" w:rsidRPr="00D67041">
        <w:rPr>
          <w:sz w:val="28"/>
          <w:szCs w:val="28"/>
        </w:rPr>
        <w:t xml:space="preserve"> в образовательную и социальную среду. </w:t>
      </w:r>
    </w:p>
    <w:p w:rsidR="002D16F3" w:rsidRPr="00D67041" w:rsidRDefault="002D16F3" w:rsidP="00D67041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spellStart"/>
      <w:r w:rsidRPr="00D67041">
        <w:rPr>
          <w:sz w:val="28"/>
          <w:szCs w:val="28"/>
        </w:rPr>
        <w:lastRenderedPageBreak/>
        <w:t>Тьюторское</w:t>
      </w:r>
      <w:proofErr w:type="spellEnd"/>
      <w:r w:rsidRPr="00D67041">
        <w:rPr>
          <w:sz w:val="28"/>
          <w:szCs w:val="28"/>
        </w:rPr>
        <w:t xml:space="preserve"> сопровождение – это педагогическая деятельность </w:t>
      </w:r>
      <w:r w:rsidR="008A056A">
        <w:rPr>
          <w:sz w:val="28"/>
          <w:szCs w:val="28"/>
        </w:rPr>
        <w:br/>
      </w:r>
      <w:r w:rsidRPr="00D67041">
        <w:rPr>
          <w:sz w:val="28"/>
          <w:szCs w:val="28"/>
        </w:rPr>
        <w:t xml:space="preserve">по индивидуализации образования, направленная на выявление и развитие образовательных способностей и интересов обучающихся, поиск образовательных ресурсов для создания индивидуальной образовательной программы. </w:t>
      </w:r>
    </w:p>
    <w:p w:rsidR="00022E39" w:rsidRPr="00D67041" w:rsidRDefault="00022E39" w:rsidP="00D670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041">
        <w:rPr>
          <w:rFonts w:ascii="Times New Roman" w:hAnsi="Times New Roman"/>
          <w:sz w:val="28"/>
          <w:szCs w:val="28"/>
          <w:lang w:eastAsia="ru-RU"/>
        </w:rPr>
        <w:t>Основная цель вида професс</w:t>
      </w:r>
      <w:r w:rsidR="002B1488">
        <w:rPr>
          <w:rFonts w:ascii="Times New Roman" w:hAnsi="Times New Roman"/>
          <w:sz w:val="28"/>
          <w:szCs w:val="28"/>
          <w:lang w:eastAsia="ru-RU"/>
        </w:rPr>
        <w:t xml:space="preserve">иональной деятельности </w:t>
      </w:r>
      <w:proofErr w:type="spellStart"/>
      <w:r w:rsidR="002B1488">
        <w:rPr>
          <w:rFonts w:ascii="Times New Roman" w:hAnsi="Times New Roman"/>
          <w:sz w:val="28"/>
          <w:szCs w:val="28"/>
          <w:lang w:eastAsia="ru-RU"/>
        </w:rPr>
        <w:t>тьютора</w:t>
      </w:r>
      <w:proofErr w:type="spellEnd"/>
      <w:r w:rsidR="00927E4D">
        <w:rPr>
          <w:rFonts w:ascii="Times New Roman" w:hAnsi="Times New Roman"/>
          <w:sz w:val="28"/>
          <w:szCs w:val="28"/>
          <w:lang w:eastAsia="ru-RU"/>
        </w:rPr>
        <w:t xml:space="preserve"> выражается в</w:t>
      </w:r>
      <w:r w:rsidRPr="00D6704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927E4D">
        <w:rPr>
          <w:rFonts w:ascii="Times New Roman" w:hAnsi="Times New Roman"/>
          <w:bCs/>
          <w:sz w:val="28"/>
          <w:szCs w:val="28"/>
          <w:shd w:val="clear" w:color="auto" w:fill="FFFFFF"/>
        </w:rPr>
        <w:t>едагогическом сопровождении</w:t>
      </w:r>
      <w:r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реализации </w:t>
      </w:r>
      <w:proofErr w:type="gramStart"/>
      <w:r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>обучающимися</w:t>
      </w:r>
      <w:proofErr w:type="gramEnd"/>
      <w:r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включая обучающихся с </w:t>
      </w:r>
      <w:r w:rsidR="00CE54EC"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>ОВЗ</w:t>
      </w:r>
      <w:r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инвалидностью, индивидуальных образовательных маршрутов. </w:t>
      </w:r>
    </w:p>
    <w:p w:rsidR="002D16F3" w:rsidRPr="00D67041" w:rsidRDefault="00927E4D" w:rsidP="0022445D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445D">
        <w:rPr>
          <w:sz w:val="28"/>
          <w:szCs w:val="28"/>
        </w:rPr>
        <w:t>.</w:t>
      </w:r>
      <w:r w:rsidR="0022445D">
        <w:rPr>
          <w:sz w:val="28"/>
          <w:szCs w:val="28"/>
        </w:rPr>
        <w:tab/>
      </w:r>
      <w:r w:rsidR="002D16F3" w:rsidRPr="00D67041">
        <w:rPr>
          <w:sz w:val="28"/>
          <w:szCs w:val="28"/>
        </w:rPr>
        <w:t>Должности «ассистент (помощник)», «</w:t>
      </w:r>
      <w:proofErr w:type="spellStart"/>
      <w:r w:rsidR="002D16F3" w:rsidRPr="00D67041">
        <w:rPr>
          <w:sz w:val="28"/>
          <w:szCs w:val="28"/>
        </w:rPr>
        <w:t>тьютор</w:t>
      </w:r>
      <w:proofErr w:type="spellEnd"/>
      <w:r w:rsidR="002D16F3" w:rsidRPr="00D67041">
        <w:rPr>
          <w:sz w:val="28"/>
          <w:szCs w:val="28"/>
        </w:rPr>
        <w:t xml:space="preserve">» вводятся </w:t>
      </w:r>
      <w:r w:rsidR="008A056A">
        <w:rPr>
          <w:sz w:val="28"/>
          <w:szCs w:val="28"/>
        </w:rPr>
        <w:br/>
      </w:r>
      <w:r w:rsidR="002D16F3" w:rsidRPr="00D67041">
        <w:rPr>
          <w:sz w:val="28"/>
          <w:szCs w:val="28"/>
        </w:rPr>
        <w:t>в штатное расписание:</w:t>
      </w:r>
    </w:p>
    <w:p w:rsidR="00022E39" w:rsidRPr="00D67041" w:rsidRDefault="00927E4D" w:rsidP="00D670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022E39" w:rsidRPr="00D67041">
        <w:rPr>
          <w:rFonts w:ascii="Times New Roman" w:hAnsi="Times New Roman"/>
          <w:sz w:val="28"/>
          <w:szCs w:val="28"/>
        </w:rPr>
        <w:t xml:space="preserve">.1. </w:t>
      </w:r>
      <w:r w:rsidR="002D16F3" w:rsidRPr="00D67041">
        <w:rPr>
          <w:rFonts w:ascii="Times New Roman" w:hAnsi="Times New Roman"/>
          <w:sz w:val="28"/>
          <w:szCs w:val="28"/>
        </w:rPr>
        <w:t xml:space="preserve">образовательной организации – </w:t>
      </w:r>
      <w:r w:rsidR="00022E39" w:rsidRPr="00D67041">
        <w:rPr>
          <w:rFonts w:ascii="Times New Roman" w:hAnsi="Times New Roman"/>
          <w:sz w:val="28"/>
          <w:szCs w:val="28"/>
        </w:rPr>
        <w:t xml:space="preserve">в соответствии с приказом Министерства труда и социальной защиты </w:t>
      </w:r>
      <w:r w:rsidR="00FB062D" w:rsidRPr="00D67041">
        <w:rPr>
          <w:rFonts w:ascii="Times New Roman" w:hAnsi="Times New Roman"/>
          <w:sz w:val="28"/>
          <w:szCs w:val="28"/>
        </w:rPr>
        <w:t>Российской Федерации</w:t>
      </w:r>
      <w:r w:rsidR="00022E39" w:rsidRPr="00D67041">
        <w:rPr>
          <w:rFonts w:ascii="Times New Roman" w:hAnsi="Times New Roman"/>
          <w:sz w:val="28"/>
          <w:szCs w:val="28"/>
        </w:rPr>
        <w:t xml:space="preserve"> </w:t>
      </w:r>
      <w:r w:rsidR="0022445D">
        <w:rPr>
          <w:rFonts w:ascii="Times New Roman" w:hAnsi="Times New Roman"/>
          <w:sz w:val="28"/>
          <w:szCs w:val="28"/>
        </w:rPr>
        <w:br/>
        <w:t>от 10 января 2017 года</w:t>
      </w:r>
      <w:r w:rsidR="00022E39" w:rsidRPr="00D67041">
        <w:rPr>
          <w:rFonts w:ascii="Times New Roman" w:hAnsi="Times New Roman"/>
          <w:sz w:val="28"/>
          <w:szCs w:val="28"/>
        </w:rPr>
        <w:t xml:space="preserve"> № 10н «Об утверждении профессионального стандарта «Специалист в области воспитания»</w:t>
      </w:r>
      <w:r w:rsidR="00022E39"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(п.</w:t>
      </w:r>
      <w:r w:rsidR="00FB062D"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22E39" w:rsidRPr="00D670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3.6.1), </w:t>
      </w:r>
      <w:r w:rsidR="002D16F3" w:rsidRPr="00D67041">
        <w:rPr>
          <w:rFonts w:ascii="Times New Roman" w:hAnsi="Times New Roman"/>
          <w:sz w:val="28"/>
          <w:szCs w:val="28"/>
        </w:rPr>
        <w:t xml:space="preserve">на основании </w:t>
      </w:r>
      <w:r w:rsidR="00916E55" w:rsidRPr="00D67041">
        <w:rPr>
          <w:rFonts w:ascii="Times New Roman" w:hAnsi="Times New Roman"/>
          <w:bCs/>
          <w:sz w:val="28"/>
          <w:szCs w:val="28"/>
        </w:rPr>
        <w:t xml:space="preserve">приказа руководителя </w:t>
      </w:r>
      <w:r w:rsidR="00865A30" w:rsidRPr="00D67041">
        <w:rPr>
          <w:rFonts w:ascii="Times New Roman" w:hAnsi="Times New Roman"/>
          <w:sz w:val="28"/>
          <w:szCs w:val="28"/>
        </w:rPr>
        <w:t>образовательной организации,</w:t>
      </w:r>
      <w:r w:rsidR="00865A30" w:rsidRPr="00D67041">
        <w:rPr>
          <w:rFonts w:ascii="Times New Roman" w:hAnsi="Times New Roman"/>
          <w:bCs/>
          <w:sz w:val="28"/>
          <w:szCs w:val="28"/>
        </w:rPr>
        <w:t xml:space="preserve"> </w:t>
      </w:r>
      <w:r w:rsidR="00916E55" w:rsidRPr="00D67041">
        <w:rPr>
          <w:rFonts w:ascii="Times New Roman" w:hAnsi="Times New Roman"/>
          <w:bCs/>
          <w:sz w:val="28"/>
          <w:szCs w:val="28"/>
        </w:rPr>
        <w:t>согласно</w:t>
      </w:r>
      <w:r w:rsidR="00916E55" w:rsidRPr="00D67041">
        <w:rPr>
          <w:rFonts w:ascii="Times New Roman" w:hAnsi="Times New Roman"/>
          <w:sz w:val="28"/>
          <w:szCs w:val="28"/>
        </w:rPr>
        <w:t xml:space="preserve"> </w:t>
      </w:r>
      <w:r w:rsidR="002D16F3" w:rsidRPr="00D67041">
        <w:rPr>
          <w:rFonts w:ascii="Times New Roman" w:hAnsi="Times New Roman"/>
          <w:sz w:val="28"/>
          <w:szCs w:val="28"/>
        </w:rPr>
        <w:t>заключени</w:t>
      </w:r>
      <w:r w:rsidR="00916E55" w:rsidRPr="00D67041">
        <w:rPr>
          <w:rFonts w:ascii="Times New Roman" w:hAnsi="Times New Roman"/>
          <w:sz w:val="28"/>
          <w:szCs w:val="28"/>
        </w:rPr>
        <w:t>ю</w:t>
      </w:r>
      <w:r w:rsidR="002D16F3" w:rsidRPr="00D67041">
        <w:rPr>
          <w:rFonts w:ascii="Times New Roman" w:hAnsi="Times New Roman"/>
          <w:sz w:val="28"/>
          <w:szCs w:val="28"/>
        </w:rPr>
        <w:t xml:space="preserve"> психолого-медико-пе</w:t>
      </w:r>
      <w:r w:rsidR="002B1488">
        <w:rPr>
          <w:rFonts w:ascii="Times New Roman" w:hAnsi="Times New Roman"/>
          <w:sz w:val="28"/>
          <w:szCs w:val="28"/>
        </w:rPr>
        <w:t>дагогической комиссии, в котором</w:t>
      </w:r>
      <w:r w:rsidR="002D16F3" w:rsidRPr="00D67041">
        <w:rPr>
          <w:rFonts w:ascii="Times New Roman" w:hAnsi="Times New Roman"/>
          <w:sz w:val="28"/>
          <w:szCs w:val="28"/>
        </w:rPr>
        <w:t xml:space="preserve"> указано, что 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ребенок с </w:t>
      </w:r>
      <w:r w:rsidR="00CE54EC" w:rsidRPr="00D67041">
        <w:rPr>
          <w:rFonts w:ascii="Times New Roman" w:hAnsi="Times New Roman"/>
          <w:spacing w:val="3"/>
          <w:sz w:val="28"/>
          <w:szCs w:val="28"/>
        </w:rPr>
        <w:t>ОВЗ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 или </w:t>
      </w:r>
      <w:r w:rsidR="002B1488">
        <w:rPr>
          <w:rFonts w:ascii="Times New Roman" w:hAnsi="Times New Roman"/>
          <w:spacing w:val="3"/>
          <w:sz w:val="28"/>
          <w:szCs w:val="28"/>
        </w:rPr>
        <w:t>с инвалидностью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 нуждается в помощи </w:t>
      </w:r>
      <w:proofErr w:type="spellStart"/>
      <w:r w:rsidR="002D16F3" w:rsidRPr="00D67041">
        <w:rPr>
          <w:rFonts w:ascii="Times New Roman" w:hAnsi="Times New Roman"/>
          <w:spacing w:val="3"/>
          <w:sz w:val="28"/>
          <w:szCs w:val="28"/>
        </w:rPr>
        <w:t>тьют</w:t>
      </w:r>
      <w:r w:rsidR="00517D18" w:rsidRPr="00D67041">
        <w:rPr>
          <w:rFonts w:ascii="Times New Roman" w:hAnsi="Times New Roman"/>
          <w:spacing w:val="3"/>
          <w:sz w:val="28"/>
          <w:szCs w:val="28"/>
        </w:rPr>
        <w:t>о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>ра</w:t>
      </w:r>
      <w:proofErr w:type="spellEnd"/>
      <w:r w:rsidR="00BC3D04">
        <w:rPr>
          <w:rFonts w:ascii="Times New Roman" w:hAnsi="Times New Roman"/>
          <w:spacing w:val="3"/>
          <w:sz w:val="28"/>
          <w:szCs w:val="28"/>
        </w:rPr>
        <w:t xml:space="preserve"> и</w:t>
      </w:r>
      <w:r w:rsidR="002B148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C3D04">
        <w:rPr>
          <w:rFonts w:ascii="Times New Roman" w:hAnsi="Times New Roman"/>
          <w:spacing w:val="3"/>
          <w:sz w:val="28"/>
          <w:szCs w:val="28"/>
        </w:rPr>
        <w:t>(</w:t>
      </w:r>
      <w:r w:rsidR="002B1488">
        <w:rPr>
          <w:rFonts w:ascii="Times New Roman" w:hAnsi="Times New Roman"/>
          <w:spacing w:val="3"/>
          <w:sz w:val="28"/>
          <w:szCs w:val="28"/>
        </w:rPr>
        <w:t>или</w:t>
      </w:r>
      <w:r w:rsidR="00BC3D04">
        <w:rPr>
          <w:rFonts w:ascii="Times New Roman" w:hAnsi="Times New Roman"/>
          <w:spacing w:val="3"/>
          <w:sz w:val="28"/>
          <w:szCs w:val="28"/>
        </w:rPr>
        <w:t>)</w:t>
      </w:r>
      <w:r w:rsidR="002B1488" w:rsidRPr="002B1488">
        <w:t xml:space="preserve"> </w:t>
      </w:r>
      <w:r w:rsidR="002B1488" w:rsidRPr="002B1488">
        <w:rPr>
          <w:rFonts w:ascii="Times New Roman" w:hAnsi="Times New Roman"/>
          <w:spacing w:val="3"/>
          <w:sz w:val="28"/>
          <w:szCs w:val="28"/>
        </w:rPr>
        <w:t>ассистент</w:t>
      </w:r>
      <w:r w:rsidR="002B1488">
        <w:rPr>
          <w:rFonts w:ascii="Times New Roman" w:hAnsi="Times New Roman"/>
          <w:spacing w:val="3"/>
          <w:sz w:val="28"/>
          <w:szCs w:val="28"/>
        </w:rPr>
        <w:t>а</w:t>
      </w:r>
      <w:r w:rsidR="002B1488" w:rsidRPr="002B1488">
        <w:rPr>
          <w:rFonts w:ascii="Times New Roman" w:hAnsi="Times New Roman"/>
          <w:spacing w:val="3"/>
          <w:sz w:val="28"/>
          <w:szCs w:val="28"/>
        </w:rPr>
        <w:t xml:space="preserve"> (помощник</w:t>
      </w:r>
      <w:r w:rsidR="002B1488">
        <w:rPr>
          <w:rFonts w:ascii="Times New Roman" w:hAnsi="Times New Roman"/>
          <w:spacing w:val="3"/>
          <w:sz w:val="28"/>
          <w:szCs w:val="28"/>
        </w:rPr>
        <w:t>а)</w:t>
      </w:r>
      <w:r w:rsidR="00022E39" w:rsidRPr="00D67041">
        <w:rPr>
          <w:rFonts w:ascii="Times New Roman" w:hAnsi="Times New Roman"/>
          <w:spacing w:val="3"/>
          <w:sz w:val="28"/>
          <w:szCs w:val="28"/>
        </w:rPr>
        <w:t>;</w:t>
      </w:r>
      <w:proofErr w:type="gramEnd"/>
    </w:p>
    <w:p w:rsidR="002D16F3" w:rsidRPr="00D67041" w:rsidRDefault="00927E4D" w:rsidP="00D67041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pacing w:val="3"/>
          <w:sz w:val="28"/>
          <w:szCs w:val="28"/>
        </w:rPr>
        <w:t>6</w:t>
      </w:r>
      <w:r w:rsidR="00022E39" w:rsidRPr="00D67041">
        <w:rPr>
          <w:rFonts w:ascii="Times New Roman" w:hAnsi="Times New Roman"/>
          <w:spacing w:val="3"/>
          <w:sz w:val="28"/>
          <w:szCs w:val="28"/>
        </w:rPr>
        <w:t xml:space="preserve">.2. 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организации социального обслуживания – </w:t>
      </w:r>
      <w:r w:rsidR="00022E39" w:rsidRPr="00D67041">
        <w:rPr>
          <w:rFonts w:ascii="Times New Roman" w:hAnsi="Times New Roman"/>
          <w:spacing w:val="3"/>
          <w:sz w:val="28"/>
          <w:szCs w:val="28"/>
        </w:rPr>
        <w:t xml:space="preserve">в соответствии </w:t>
      </w:r>
      <w:r w:rsidR="008A056A">
        <w:rPr>
          <w:rFonts w:ascii="Times New Roman" w:hAnsi="Times New Roman"/>
          <w:spacing w:val="3"/>
          <w:sz w:val="28"/>
          <w:szCs w:val="28"/>
        </w:rPr>
        <w:br/>
      </w:r>
      <w:r w:rsidR="00022E39" w:rsidRPr="00D67041">
        <w:rPr>
          <w:rFonts w:ascii="Times New Roman" w:hAnsi="Times New Roman"/>
          <w:spacing w:val="3"/>
          <w:sz w:val="28"/>
          <w:szCs w:val="28"/>
        </w:rPr>
        <w:t xml:space="preserve">с приказом Министерства труда и социальной защиты Российской Федерации от 12 апреля 2017 года № 351н «Об утверждении профессионального стандарта «Ассистент (помощник) по оказанию технической помощи инвалидам и лицам с </w:t>
      </w:r>
      <w:r w:rsidR="00CE54EC" w:rsidRPr="00D67041">
        <w:rPr>
          <w:rFonts w:ascii="Times New Roman" w:hAnsi="Times New Roman"/>
          <w:spacing w:val="3"/>
          <w:sz w:val="28"/>
          <w:szCs w:val="28"/>
        </w:rPr>
        <w:t>ОВЗ</w:t>
      </w:r>
      <w:r w:rsidR="00022E39" w:rsidRPr="00D67041">
        <w:rPr>
          <w:rFonts w:ascii="Times New Roman" w:hAnsi="Times New Roman"/>
          <w:spacing w:val="3"/>
          <w:sz w:val="28"/>
          <w:szCs w:val="28"/>
        </w:rPr>
        <w:t>»</w:t>
      </w:r>
      <w:r w:rsidR="009503A2" w:rsidRPr="00D67041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364511" w:rsidRPr="00D67041">
        <w:rPr>
          <w:rFonts w:ascii="Times New Roman" w:hAnsi="Times New Roman"/>
          <w:spacing w:val="3"/>
          <w:sz w:val="28"/>
          <w:szCs w:val="28"/>
        </w:rPr>
        <w:t>приказом Департамента социального развития Ханты-Мансийского автономного округа – Югры от 28 ноября 2014 года № 26-нп «Об утверждении нормативов штатной численности организаций социального обслуживания Ханты-Мансийского автономного</w:t>
      </w:r>
      <w:proofErr w:type="gramEnd"/>
      <w:r w:rsidR="00364511" w:rsidRPr="00D67041">
        <w:rPr>
          <w:rFonts w:ascii="Times New Roman" w:hAnsi="Times New Roman"/>
          <w:spacing w:val="3"/>
          <w:sz w:val="28"/>
          <w:szCs w:val="28"/>
        </w:rPr>
        <w:t xml:space="preserve"> округа – Югры, подведомственных Департаменту социального развития </w:t>
      </w:r>
      <w:r w:rsidR="0022445D">
        <w:rPr>
          <w:rFonts w:ascii="Times New Roman" w:hAnsi="Times New Roman"/>
          <w:spacing w:val="3"/>
          <w:sz w:val="28"/>
          <w:szCs w:val="28"/>
        </w:rPr>
        <w:br/>
      </w:r>
      <w:r w:rsidR="00364511" w:rsidRPr="00D67041">
        <w:rPr>
          <w:rFonts w:ascii="Times New Roman" w:hAnsi="Times New Roman"/>
          <w:spacing w:val="3"/>
          <w:sz w:val="28"/>
          <w:szCs w:val="28"/>
        </w:rPr>
        <w:t xml:space="preserve">Ханты-Мансийского автономного округа – Югры», 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на </w:t>
      </w:r>
      <w:proofErr w:type="gramStart"/>
      <w:r w:rsidR="002D16F3" w:rsidRPr="00D67041">
        <w:rPr>
          <w:rFonts w:ascii="Times New Roman" w:hAnsi="Times New Roman"/>
          <w:spacing w:val="3"/>
          <w:sz w:val="28"/>
          <w:szCs w:val="28"/>
        </w:rPr>
        <w:t>основании</w:t>
      </w:r>
      <w:proofErr w:type="gramEnd"/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E6763" w:rsidRPr="00D67041">
        <w:rPr>
          <w:rFonts w:ascii="Times New Roman" w:hAnsi="Times New Roman"/>
          <w:spacing w:val="3"/>
          <w:sz w:val="28"/>
          <w:szCs w:val="28"/>
        </w:rPr>
        <w:t>приказа руководителя</w:t>
      </w:r>
      <w:r w:rsidR="00865A30" w:rsidRPr="00D67041">
        <w:rPr>
          <w:rFonts w:ascii="Times New Roman" w:hAnsi="Times New Roman"/>
          <w:bCs/>
          <w:sz w:val="28"/>
          <w:szCs w:val="28"/>
        </w:rPr>
        <w:t xml:space="preserve"> организации социального обслуживания</w:t>
      </w:r>
      <w:r w:rsidR="00FB062D" w:rsidRPr="00D67041">
        <w:rPr>
          <w:rFonts w:ascii="Times New Roman" w:hAnsi="Times New Roman"/>
          <w:bCs/>
          <w:sz w:val="28"/>
          <w:szCs w:val="28"/>
        </w:rPr>
        <w:t>,</w:t>
      </w:r>
      <w:r w:rsidR="00EE6763" w:rsidRPr="00D67041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2D16F3" w:rsidRPr="00D67041">
        <w:rPr>
          <w:rFonts w:ascii="Times New Roman" w:hAnsi="Times New Roman"/>
          <w:bCs/>
          <w:sz w:val="28"/>
          <w:szCs w:val="28"/>
        </w:rPr>
        <w:t>заключени</w:t>
      </w:r>
      <w:r w:rsidR="00EE6763" w:rsidRPr="00D67041">
        <w:rPr>
          <w:rFonts w:ascii="Times New Roman" w:hAnsi="Times New Roman"/>
          <w:bCs/>
          <w:sz w:val="28"/>
          <w:szCs w:val="28"/>
        </w:rPr>
        <w:t>ю</w:t>
      </w:r>
      <w:r w:rsidR="002D16F3" w:rsidRPr="00D67041">
        <w:rPr>
          <w:rFonts w:ascii="Times New Roman" w:hAnsi="Times New Roman"/>
          <w:bCs/>
          <w:sz w:val="28"/>
          <w:szCs w:val="28"/>
        </w:rPr>
        <w:t xml:space="preserve"> бюро медико-социальной экспертизы, </w:t>
      </w:r>
      <w:r w:rsidR="002D16F3" w:rsidRPr="00D67041">
        <w:rPr>
          <w:rFonts w:ascii="Times New Roman" w:hAnsi="Times New Roman"/>
          <w:sz w:val="28"/>
          <w:szCs w:val="28"/>
        </w:rPr>
        <w:t>в котором указано, что ребенок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 с </w:t>
      </w:r>
      <w:r w:rsidR="00CE54EC" w:rsidRPr="00D67041">
        <w:rPr>
          <w:rFonts w:ascii="Times New Roman" w:hAnsi="Times New Roman"/>
          <w:spacing w:val="3"/>
          <w:sz w:val="28"/>
          <w:szCs w:val="28"/>
        </w:rPr>
        <w:t>ОВЗ</w:t>
      </w:r>
      <w:r w:rsidR="002D16F3" w:rsidRPr="00D67041">
        <w:rPr>
          <w:rFonts w:ascii="Times New Roman" w:hAnsi="Times New Roman"/>
          <w:spacing w:val="3"/>
          <w:sz w:val="28"/>
          <w:szCs w:val="28"/>
        </w:rPr>
        <w:t xml:space="preserve"> или ребенок-инвалид нуждается в помощи </w:t>
      </w:r>
      <w:r w:rsidR="002D16F3" w:rsidRPr="00D67041">
        <w:rPr>
          <w:rFonts w:ascii="Times New Roman" w:hAnsi="Times New Roman"/>
          <w:sz w:val="28"/>
          <w:szCs w:val="28"/>
        </w:rPr>
        <w:t>ассистента (помощника)</w:t>
      </w:r>
      <w:r w:rsidR="002D16F3" w:rsidRPr="00D67041">
        <w:rPr>
          <w:rFonts w:ascii="Times New Roman" w:hAnsi="Times New Roman"/>
          <w:bCs/>
          <w:sz w:val="28"/>
          <w:szCs w:val="28"/>
        </w:rPr>
        <w:t xml:space="preserve">. </w:t>
      </w:r>
    </w:p>
    <w:p w:rsidR="002D16F3" w:rsidRPr="00D67041" w:rsidRDefault="00927E4D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16F3" w:rsidRPr="00D67041">
        <w:rPr>
          <w:sz w:val="28"/>
          <w:szCs w:val="28"/>
        </w:rPr>
        <w:t>. Условия введения в штатное расписание образовательных организаций должност</w:t>
      </w:r>
      <w:r w:rsidR="00FB062D" w:rsidRPr="00D67041">
        <w:rPr>
          <w:sz w:val="28"/>
          <w:szCs w:val="28"/>
        </w:rPr>
        <w:t>ей</w:t>
      </w:r>
      <w:r w:rsidR="002D16F3" w:rsidRPr="00D67041">
        <w:rPr>
          <w:sz w:val="28"/>
          <w:szCs w:val="28"/>
        </w:rPr>
        <w:t xml:space="preserve"> </w:t>
      </w:r>
      <w:r w:rsidR="00FB062D" w:rsidRPr="00D67041">
        <w:rPr>
          <w:sz w:val="28"/>
          <w:szCs w:val="28"/>
        </w:rPr>
        <w:t>«ассистент (помощник)», «</w:t>
      </w:r>
      <w:proofErr w:type="spellStart"/>
      <w:r w:rsidR="00FB062D" w:rsidRPr="00D67041">
        <w:rPr>
          <w:sz w:val="28"/>
          <w:szCs w:val="28"/>
        </w:rPr>
        <w:t>тьютор</w:t>
      </w:r>
      <w:proofErr w:type="spellEnd"/>
      <w:r w:rsidR="00FB062D" w:rsidRPr="00D67041">
        <w:rPr>
          <w:sz w:val="28"/>
          <w:szCs w:val="28"/>
        </w:rPr>
        <w:t>»</w:t>
      </w:r>
      <w:r w:rsidR="002D16F3" w:rsidRPr="00D67041">
        <w:rPr>
          <w:sz w:val="28"/>
          <w:szCs w:val="28"/>
        </w:rPr>
        <w:t>:</w:t>
      </w:r>
    </w:p>
    <w:p w:rsidR="002D16F3" w:rsidRPr="00D67041" w:rsidRDefault="00656988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2445D">
        <w:rPr>
          <w:sz w:val="28"/>
          <w:szCs w:val="28"/>
        </w:rPr>
        <w:t>.1.</w:t>
      </w:r>
      <w:r w:rsidR="0022445D">
        <w:rPr>
          <w:sz w:val="28"/>
          <w:szCs w:val="28"/>
        </w:rPr>
        <w:tab/>
      </w:r>
      <w:r w:rsidR="003D7EB8" w:rsidRPr="00D67041">
        <w:rPr>
          <w:sz w:val="28"/>
          <w:szCs w:val="28"/>
        </w:rPr>
        <w:t>п</w:t>
      </w:r>
      <w:r w:rsidR="002D16F3" w:rsidRPr="00D67041">
        <w:rPr>
          <w:sz w:val="28"/>
          <w:szCs w:val="28"/>
        </w:rPr>
        <w:t xml:space="preserve">ри получении дошкольного образования детьми с </w:t>
      </w:r>
      <w:r w:rsidR="00CE54EC" w:rsidRPr="00D67041">
        <w:rPr>
          <w:spacing w:val="3"/>
          <w:sz w:val="28"/>
          <w:szCs w:val="28"/>
        </w:rPr>
        <w:t>ОВЗ</w:t>
      </w:r>
      <w:r w:rsidR="00517D18" w:rsidRPr="00D67041">
        <w:rPr>
          <w:spacing w:val="3"/>
          <w:sz w:val="28"/>
          <w:szCs w:val="28"/>
        </w:rPr>
        <w:t xml:space="preserve"> </w:t>
      </w:r>
      <w:r w:rsidR="002D16F3" w:rsidRPr="00D67041">
        <w:rPr>
          <w:sz w:val="28"/>
          <w:szCs w:val="28"/>
        </w:rPr>
        <w:t>– из расчета по одной ш</w:t>
      </w:r>
      <w:r w:rsidR="00FB062D" w:rsidRPr="00D67041">
        <w:rPr>
          <w:sz w:val="28"/>
          <w:szCs w:val="28"/>
        </w:rPr>
        <w:t>татной единице на каждые 1-</w:t>
      </w:r>
      <w:r w:rsidR="002D16F3" w:rsidRPr="00D67041">
        <w:rPr>
          <w:sz w:val="28"/>
          <w:szCs w:val="28"/>
        </w:rPr>
        <w:t>5 обучающихся</w:t>
      </w:r>
      <w:r w:rsidR="002D16F3" w:rsidRPr="00D67041">
        <w:rPr>
          <w:spacing w:val="3"/>
          <w:sz w:val="28"/>
          <w:szCs w:val="28"/>
        </w:rPr>
        <w:t xml:space="preserve"> с </w:t>
      </w:r>
      <w:r w:rsidR="00CE54EC" w:rsidRPr="00D67041">
        <w:rPr>
          <w:spacing w:val="3"/>
          <w:sz w:val="28"/>
          <w:szCs w:val="28"/>
        </w:rPr>
        <w:t>ОВЗ</w:t>
      </w:r>
      <w:r w:rsidR="002D16F3" w:rsidRPr="00D67041">
        <w:rPr>
          <w:spacing w:val="3"/>
          <w:sz w:val="28"/>
          <w:szCs w:val="28"/>
        </w:rPr>
        <w:t xml:space="preserve"> (лиц, имеющих инвалидность)</w:t>
      </w:r>
      <w:r w:rsidR="002D16F3" w:rsidRPr="00D67041">
        <w:rPr>
          <w:sz w:val="28"/>
          <w:szCs w:val="28"/>
        </w:rPr>
        <w:t xml:space="preserve"> (приказ № 373)</w:t>
      </w:r>
      <w:r w:rsidR="002D16F3" w:rsidRPr="00D67041">
        <w:rPr>
          <w:spacing w:val="3"/>
          <w:sz w:val="28"/>
          <w:szCs w:val="28"/>
        </w:rPr>
        <w:t>;</w:t>
      </w:r>
      <w:r w:rsidR="002D16F3" w:rsidRPr="00D67041">
        <w:rPr>
          <w:sz w:val="28"/>
          <w:szCs w:val="28"/>
        </w:rPr>
        <w:t xml:space="preserve"> </w:t>
      </w:r>
    </w:p>
    <w:p w:rsidR="002D16F3" w:rsidRPr="00D67041" w:rsidRDefault="00656988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445D">
        <w:rPr>
          <w:sz w:val="28"/>
          <w:szCs w:val="28"/>
        </w:rPr>
        <w:t>.2.</w:t>
      </w:r>
      <w:r w:rsidR="0022445D">
        <w:rPr>
          <w:sz w:val="28"/>
          <w:szCs w:val="28"/>
        </w:rPr>
        <w:tab/>
      </w:r>
      <w:r w:rsidR="002D16F3" w:rsidRPr="00D67041">
        <w:rPr>
          <w:sz w:val="28"/>
          <w:szCs w:val="28"/>
        </w:rPr>
        <w:t>при организации образовательной деятельности по адаптированной образовательной программе – из расчета по одной штатной едини</w:t>
      </w:r>
      <w:r w:rsidR="00CE54EC" w:rsidRPr="00D67041">
        <w:rPr>
          <w:sz w:val="28"/>
          <w:szCs w:val="28"/>
        </w:rPr>
        <w:t>це на каждые 1-</w:t>
      </w:r>
      <w:r w:rsidR="002D16F3" w:rsidRPr="00D67041">
        <w:rPr>
          <w:sz w:val="28"/>
          <w:szCs w:val="28"/>
        </w:rPr>
        <w:t xml:space="preserve">6 обучающихся с </w:t>
      </w:r>
      <w:r w:rsidR="00CE54EC" w:rsidRPr="00D67041">
        <w:rPr>
          <w:spacing w:val="3"/>
          <w:sz w:val="28"/>
          <w:szCs w:val="28"/>
        </w:rPr>
        <w:t>ОВЗ</w:t>
      </w:r>
      <w:r w:rsidR="002D16F3" w:rsidRPr="00D67041">
        <w:rPr>
          <w:spacing w:val="3"/>
          <w:sz w:val="28"/>
          <w:szCs w:val="28"/>
        </w:rPr>
        <w:t xml:space="preserve"> (лиц, имеющих инвалидность)</w:t>
      </w:r>
      <w:r w:rsidR="002D16F3" w:rsidRPr="00D67041">
        <w:rPr>
          <w:sz w:val="28"/>
          <w:szCs w:val="28"/>
        </w:rPr>
        <w:t xml:space="preserve">, которым необходимо сопровождение на основании заключения психолого-медико-педагогической комиссии (приказ № 442). </w:t>
      </w:r>
    </w:p>
    <w:p w:rsidR="00723E4E" w:rsidRPr="00723E4E" w:rsidRDefault="00656988" w:rsidP="00723E4E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2445D">
        <w:rPr>
          <w:bCs/>
          <w:sz w:val="28"/>
          <w:szCs w:val="28"/>
        </w:rPr>
        <w:t>.</w:t>
      </w:r>
      <w:r w:rsidR="0022445D">
        <w:rPr>
          <w:bCs/>
          <w:sz w:val="28"/>
          <w:szCs w:val="28"/>
        </w:rPr>
        <w:tab/>
      </w:r>
      <w:r w:rsidR="002D16F3" w:rsidRPr="00D67041">
        <w:rPr>
          <w:bCs/>
          <w:sz w:val="28"/>
          <w:szCs w:val="28"/>
        </w:rPr>
        <w:t xml:space="preserve">В штатное расписание организаций социального обслуживания для оказания социальных услуг и/или социального сопровождения вводятся штатные единицы ассистента (помощника) из </w:t>
      </w:r>
      <w:r w:rsidR="002D16F3" w:rsidRPr="00723E4E">
        <w:rPr>
          <w:bCs/>
          <w:sz w:val="28"/>
          <w:szCs w:val="28"/>
        </w:rPr>
        <w:t xml:space="preserve">расчета </w:t>
      </w:r>
      <w:r w:rsidR="00723E4E" w:rsidRPr="00723E4E">
        <w:rPr>
          <w:noProof/>
          <w:sz w:val="28"/>
          <w:szCs w:val="28"/>
        </w:rPr>
        <w:t>штатных единиц на количество получателей социальных услуг (индивидуально в каждом учреждении социального обслуживания (</w:t>
      </w:r>
      <w:r w:rsidR="00723E4E" w:rsidRPr="00723E4E">
        <w:rPr>
          <w:sz w:val="28"/>
          <w:szCs w:val="28"/>
        </w:rPr>
        <w:t>приказ № 26-нп))</w:t>
      </w:r>
      <w:r w:rsidR="00723E4E" w:rsidRPr="00723E4E">
        <w:rPr>
          <w:noProof/>
          <w:sz w:val="28"/>
          <w:szCs w:val="28"/>
        </w:rPr>
        <w:t>, которым необходимо сопровождение.</w:t>
      </w:r>
    </w:p>
    <w:p w:rsidR="002D16F3" w:rsidRPr="00D67041" w:rsidRDefault="00656988" w:rsidP="0022445D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45D">
        <w:rPr>
          <w:sz w:val="28"/>
          <w:szCs w:val="28"/>
        </w:rPr>
        <w:t>.</w:t>
      </w:r>
      <w:r w:rsidR="0022445D"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Требования к квалификации </w:t>
      </w:r>
      <w:proofErr w:type="spellStart"/>
      <w:r>
        <w:rPr>
          <w:sz w:val="28"/>
          <w:szCs w:val="28"/>
        </w:rPr>
        <w:t>тьюто</w:t>
      </w:r>
      <w:r w:rsidR="002D16F3" w:rsidRPr="00D67041">
        <w:rPr>
          <w:sz w:val="28"/>
          <w:szCs w:val="28"/>
        </w:rPr>
        <w:t>ра</w:t>
      </w:r>
      <w:proofErr w:type="spellEnd"/>
      <w:r w:rsidR="002D16F3" w:rsidRPr="00D67041">
        <w:rPr>
          <w:sz w:val="28"/>
          <w:szCs w:val="28"/>
        </w:rPr>
        <w:t>: высшее профессиональное образование по направлению подготовки «Образование и педагогика», стаж педагогической работы не менее 2 лет</w:t>
      </w:r>
      <w:r w:rsidR="004177B1" w:rsidRPr="00D67041">
        <w:rPr>
          <w:sz w:val="28"/>
          <w:szCs w:val="28"/>
        </w:rPr>
        <w:t xml:space="preserve"> (</w:t>
      </w:r>
      <w:r w:rsidR="00865A07" w:rsidRPr="00D67041">
        <w:rPr>
          <w:sz w:val="28"/>
          <w:szCs w:val="28"/>
        </w:rPr>
        <w:t xml:space="preserve">постановление Правительства </w:t>
      </w:r>
      <w:r w:rsidR="00865A30" w:rsidRPr="00D67041">
        <w:rPr>
          <w:sz w:val="28"/>
          <w:szCs w:val="28"/>
        </w:rPr>
        <w:t xml:space="preserve">Российской Федерации </w:t>
      </w:r>
      <w:r w:rsidR="00865A07" w:rsidRPr="00D67041">
        <w:rPr>
          <w:sz w:val="28"/>
          <w:szCs w:val="28"/>
        </w:rPr>
        <w:t>№ 678)</w:t>
      </w:r>
      <w:r w:rsidR="002D16F3" w:rsidRPr="00D67041">
        <w:rPr>
          <w:sz w:val="28"/>
          <w:szCs w:val="28"/>
        </w:rPr>
        <w:t xml:space="preserve">. </w:t>
      </w:r>
    </w:p>
    <w:p w:rsidR="00EE569D" w:rsidRPr="0022445D" w:rsidRDefault="00656988" w:rsidP="0022445D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445D">
        <w:rPr>
          <w:sz w:val="28"/>
          <w:szCs w:val="28"/>
        </w:rPr>
        <w:t>.</w:t>
      </w:r>
      <w:r w:rsidR="0022445D">
        <w:rPr>
          <w:sz w:val="28"/>
          <w:szCs w:val="28"/>
        </w:rPr>
        <w:tab/>
      </w:r>
      <w:proofErr w:type="gramStart"/>
      <w:r w:rsidR="002D16F3" w:rsidRPr="00D67041">
        <w:rPr>
          <w:sz w:val="28"/>
          <w:szCs w:val="28"/>
        </w:rPr>
        <w:t xml:space="preserve">Требования к квалификации ассистента (помощника): среднее общее образование и краткосрочное обучение, или инструктаж </w:t>
      </w:r>
      <w:r w:rsidR="008A056A">
        <w:rPr>
          <w:sz w:val="28"/>
          <w:szCs w:val="28"/>
        </w:rPr>
        <w:br/>
      </w:r>
      <w:r w:rsidR="002D16F3" w:rsidRPr="00D67041">
        <w:rPr>
          <w:sz w:val="28"/>
          <w:szCs w:val="28"/>
        </w:rPr>
        <w:t xml:space="preserve">на рабочем месте, или профессиональное обучение по программам профессиональной подготовки по профессии рабочих, служащих «Ассистент по оказанию технической помощи инвалидам и лицам с </w:t>
      </w:r>
      <w:r w:rsidR="00CE54EC" w:rsidRPr="00D67041">
        <w:rPr>
          <w:sz w:val="28"/>
          <w:szCs w:val="28"/>
        </w:rPr>
        <w:t>ОВЗ</w:t>
      </w:r>
      <w:r w:rsidR="002D16F3" w:rsidRPr="00D67041">
        <w:rPr>
          <w:sz w:val="28"/>
          <w:szCs w:val="28"/>
        </w:rPr>
        <w:t>» без предъявления тре</w:t>
      </w:r>
      <w:r w:rsidR="0022445D">
        <w:rPr>
          <w:sz w:val="28"/>
          <w:szCs w:val="28"/>
        </w:rPr>
        <w:t xml:space="preserve">бований к стажу работы </w:t>
      </w:r>
      <w:r w:rsidR="0022445D" w:rsidRPr="0022445D">
        <w:rPr>
          <w:sz w:val="28"/>
          <w:szCs w:val="28"/>
        </w:rPr>
        <w:t>(д</w:t>
      </w:r>
      <w:r w:rsidR="00865A30" w:rsidRPr="0022445D">
        <w:rPr>
          <w:sz w:val="28"/>
          <w:szCs w:val="28"/>
        </w:rPr>
        <w:t>олжность «а</w:t>
      </w:r>
      <w:r w:rsidR="00921B1A" w:rsidRPr="0022445D">
        <w:rPr>
          <w:sz w:val="28"/>
          <w:szCs w:val="28"/>
        </w:rPr>
        <w:t>ссистент (помощник)</w:t>
      </w:r>
      <w:r w:rsidR="00865A30" w:rsidRPr="0022445D">
        <w:rPr>
          <w:sz w:val="28"/>
          <w:szCs w:val="28"/>
        </w:rPr>
        <w:t>»</w:t>
      </w:r>
      <w:r w:rsidR="00921B1A" w:rsidRPr="0022445D">
        <w:rPr>
          <w:sz w:val="28"/>
          <w:szCs w:val="28"/>
        </w:rPr>
        <w:t xml:space="preserve"> не относится к </w:t>
      </w:r>
      <w:r w:rsidR="0022445D" w:rsidRPr="0022445D">
        <w:rPr>
          <w:sz w:val="28"/>
          <w:szCs w:val="28"/>
        </w:rPr>
        <w:t>должностям педагогических работников)</w:t>
      </w:r>
      <w:r w:rsidR="00865A30" w:rsidRPr="0022445D">
        <w:rPr>
          <w:sz w:val="28"/>
          <w:szCs w:val="28"/>
        </w:rPr>
        <w:t>.</w:t>
      </w:r>
      <w:proofErr w:type="gramEnd"/>
    </w:p>
    <w:p w:rsidR="00447C26" w:rsidRPr="00D67041" w:rsidRDefault="00656988" w:rsidP="00D67041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16F3" w:rsidRPr="00D67041">
        <w:rPr>
          <w:sz w:val="28"/>
          <w:szCs w:val="28"/>
        </w:rPr>
        <w:t xml:space="preserve">. </w:t>
      </w:r>
      <w:proofErr w:type="gramStart"/>
      <w:r w:rsidR="00447C26" w:rsidRPr="00D67041">
        <w:rPr>
          <w:sz w:val="28"/>
          <w:szCs w:val="28"/>
        </w:rPr>
        <w:t xml:space="preserve">Граждане, имеющие на содержании лиц, которым необходимы постоянный уход, помощь или надзор (в том числе родители (законные представители) инвалидов) отнесены к гражданам, особо нуждающимся </w:t>
      </w:r>
      <w:r>
        <w:rPr>
          <w:sz w:val="28"/>
          <w:szCs w:val="28"/>
        </w:rPr>
        <w:br/>
      </w:r>
      <w:r w:rsidR="00447C26" w:rsidRPr="00D67041">
        <w:rPr>
          <w:sz w:val="28"/>
          <w:szCs w:val="28"/>
        </w:rPr>
        <w:t>в социальной защите и испытывающие трудности в поиске работы (Общероссийский классификатор информации по социальной защите населения ОК-00399, утвержденной Постановлением Госстандарта Российской Федерации от 17.12.1999 №</w:t>
      </w:r>
      <w:r>
        <w:rPr>
          <w:sz w:val="28"/>
          <w:szCs w:val="28"/>
        </w:rPr>
        <w:t xml:space="preserve"> </w:t>
      </w:r>
      <w:r w:rsidR="00447C26" w:rsidRPr="00D67041">
        <w:rPr>
          <w:sz w:val="28"/>
          <w:szCs w:val="28"/>
        </w:rPr>
        <w:t>545-ст.)</w:t>
      </w:r>
      <w:r>
        <w:rPr>
          <w:sz w:val="28"/>
          <w:szCs w:val="28"/>
        </w:rPr>
        <w:t>.</w:t>
      </w:r>
      <w:proofErr w:type="gramEnd"/>
    </w:p>
    <w:p w:rsidR="00A57E52" w:rsidRPr="0022445D" w:rsidRDefault="00447C26" w:rsidP="0022445D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Родители (законные представители) детей-инвалидов, имеющие соответствующие кв</w:t>
      </w:r>
      <w:r w:rsidR="00656988">
        <w:rPr>
          <w:sz w:val="28"/>
          <w:szCs w:val="28"/>
        </w:rPr>
        <w:t>алификации (</w:t>
      </w:r>
      <w:proofErr w:type="spellStart"/>
      <w:r w:rsidR="00656988">
        <w:rPr>
          <w:sz w:val="28"/>
          <w:szCs w:val="28"/>
        </w:rPr>
        <w:t>пп</w:t>
      </w:r>
      <w:proofErr w:type="spellEnd"/>
      <w:r w:rsidR="00656988">
        <w:rPr>
          <w:sz w:val="28"/>
          <w:szCs w:val="28"/>
        </w:rPr>
        <w:t>. 9, 10</w:t>
      </w:r>
      <w:r w:rsidRPr="00D67041">
        <w:rPr>
          <w:sz w:val="28"/>
          <w:szCs w:val="28"/>
        </w:rPr>
        <w:t xml:space="preserve"> настоящего Алгоритма), имеют право на трудоустройство по должностям «ассистент (помощник)», «</w:t>
      </w:r>
      <w:proofErr w:type="spellStart"/>
      <w:r w:rsidRPr="00D67041">
        <w:rPr>
          <w:sz w:val="28"/>
          <w:szCs w:val="28"/>
        </w:rPr>
        <w:t>тьютор</w:t>
      </w:r>
      <w:proofErr w:type="spellEnd"/>
      <w:r w:rsidRPr="00D67041">
        <w:rPr>
          <w:sz w:val="28"/>
          <w:szCs w:val="28"/>
        </w:rPr>
        <w:t>»</w:t>
      </w:r>
      <w:r w:rsidR="00656988">
        <w:rPr>
          <w:sz w:val="28"/>
          <w:szCs w:val="28"/>
        </w:rPr>
        <w:t>,</w:t>
      </w:r>
      <w:r w:rsidRPr="00D67041">
        <w:rPr>
          <w:sz w:val="28"/>
          <w:szCs w:val="28"/>
        </w:rPr>
        <w:t xml:space="preserve"> при наличии вакантных мест в образовательных организациях и организациях социального обслуживания (выбор должности </w:t>
      </w:r>
      <w:r w:rsidRPr="00D67041">
        <w:rPr>
          <w:sz w:val="28"/>
          <w:szCs w:val="28"/>
        </w:rPr>
        <w:lastRenderedPageBreak/>
        <w:t xml:space="preserve">определяется родителями (законными представителями) по их </w:t>
      </w:r>
      <w:r w:rsidR="00656988">
        <w:rPr>
          <w:sz w:val="28"/>
          <w:szCs w:val="28"/>
        </w:rPr>
        <w:t>желанию), в приоритетном порядке.</w:t>
      </w:r>
      <w:r w:rsidR="00EE569D" w:rsidRPr="00D67041">
        <w:rPr>
          <w:sz w:val="28"/>
          <w:szCs w:val="28"/>
        </w:rPr>
        <w:t xml:space="preserve"> </w:t>
      </w:r>
    </w:p>
    <w:p w:rsidR="008D219C" w:rsidRPr="00D67041" w:rsidRDefault="008A056A" w:rsidP="002244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2445D">
        <w:rPr>
          <w:rFonts w:ascii="Times New Roman" w:hAnsi="Times New Roman"/>
          <w:sz w:val="28"/>
          <w:szCs w:val="28"/>
        </w:rPr>
        <w:t>.</w:t>
      </w:r>
      <w:r w:rsidR="0022445D">
        <w:rPr>
          <w:rFonts w:ascii="Times New Roman" w:hAnsi="Times New Roman"/>
          <w:sz w:val="28"/>
          <w:szCs w:val="28"/>
        </w:rPr>
        <w:tab/>
      </w:r>
      <w:r w:rsidR="008D219C" w:rsidRPr="00D67041">
        <w:rPr>
          <w:rFonts w:ascii="Times New Roman" w:hAnsi="Times New Roman"/>
          <w:sz w:val="28"/>
          <w:szCs w:val="28"/>
        </w:rPr>
        <w:t xml:space="preserve">Ассистент (помощник) по оказанию технической помощи оказывает техническую помощь инвалидам и лицам с </w:t>
      </w:r>
      <w:r w:rsidR="00CE54EC" w:rsidRPr="00D67041">
        <w:rPr>
          <w:rFonts w:ascii="Times New Roman" w:hAnsi="Times New Roman"/>
          <w:sz w:val="28"/>
          <w:szCs w:val="28"/>
        </w:rPr>
        <w:t>ОВЗ</w:t>
      </w:r>
      <w:r w:rsidR="008D219C" w:rsidRPr="00D67041">
        <w:rPr>
          <w:rFonts w:ascii="Times New Roman" w:hAnsi="Times New Roman"/>
          <w:sz w:val="28"/>
          <w:szCs w:val="28"/>
        </w:rPr>
        <w:t>, осуществляет уход не только за своим ребенком, но и оказывает помощь другим получателям</w:t>
      </w:r>
      <w:r>
        <w:rPr>
          <w:rFonts w:ascii="Times New Roman" w:hAnsi="Times New Roman"/>
          <w:sz w:val="28"/>
          <w:szCs w:val="28"/>
        </w:rPr>
        <w:t xml:space="preserve"> образовательных или</w:t>
      </w:r>
      <w:r w:rsidR="008D219C" w:rsidRPr="00D67041">
        <w:rPr>
          <w:rFonts w:ascii="Times New Roman" w:hAnsi="Times New Roman"/>
          <w:sz w:val="28"/>
          <w:szCs w:val="28"/>
        </w:rPr>
        <w:t xml:space="preserve"> социальных услуг, имеющих нарушения способностей к ориентации, к самообслужив</w:t>
      </w:r>
      <w:r>
        <w:rPr>
          <w:rFonts w:ascii="Times New Roman" w:hAnsi="Times New Roman"/>
          <w:sz w:val="28"/>
          <w:szCs w:val="28"/>
        </w:rPr>
        <w:t xml:space="preserve">анию, </w:t>
      </w:r>
      <w:r>
        <w:rPr>
          <w:rFonts w:ascii="Times New Roman" w:hAnsi="Times New Roman"/>
          <w:sz w:val="28"/>
          <w:szCs w:val="28"/>
        </w:rPr>
        <w:br/>
        <w:t xml:space="preserve">к передвижению, к общению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D16F3" w:rsidRPr="00D67041" w:rsidRDefault="002D16F3" w:rsidP="0022445D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1</w:t>
      </w:r>
      <w:r w:rsidR="008A056A">
        <w:rPr>
          <w:sz w:val="28"/>
          <w:szCs w:val="28"/>
        </w:rPr>
        <w:t>3</w:t>
      </w:r>
      <w:r w:rsidR="0022445D">
        <w:rPr>
          <w:sz w:val="28"/>
          <w:szCs w:val="28"/>
        </w:rPr>
        <w:t>.</w:t>
      </w:r>
      <w:r w:rsidR="0022445D">
        <w:rPr>
          <w:sz w:val="28"/>
          <w:szCs w:val="28"/>
        </w:rPr>
        <w:tab/>
      </w:r>
      <w:r w:rsidRPr="00D67041">
        <w:rPr>
          <w:sz w:val="28"/>
          <w:szCs w:val="28"/>
        </w:rPr>
        <w:t>Родители (законные представители) детей-инвалидов, имеющие соответствующие квалификации (</w:t>
      </w:r>
      <w:proofErr w:type="spellStart"/>
      <w:r w:rsidRPr="00D67041">
        <w:rPr>
          <w:sz w:val="28"/>
          <w:szCs w:val="28"/>
        </w:rPr>
        <w:t>пп</w:t>
      </w:r>
      <w:proofErr w:type="spellEnd"/>
      <w:r w:rsidRPr="00D67041">
        <w:rPr>
          <w:sz w:val="28"/>
          <w:szCs w:val="28"/>
        </w:rPr>
        <w:t>.</w:t>
      </w:r>
      <w:r w:rsidR="00447C26" w:rsidRPr="00D67041">
        <w:rPr>
          <w:sz w:val="28"/>
          <w:szCs w:val="28"/>
        </w:rPr>
        <w:t xml:space="preserve"> </w:t>
      </w:r>
      <w:r w:rsidR="008A056A">
        <w:rPr>
          <w:sz w:val="28"/>
          <w:szCs w:val="28"/>
        </w:rPr>
        <w:t>9</w:t>
      </w:r>
      <w:r w:rsidRPr="00D67041">
        <w:rPr>
          <w:sz w:val="28"/>
          <w:szCs w:val="28"/>
        </w:rPr>
        <w:t>,</w:t>
      </w:r>
      <w:r w:rsidR="00447C26" w:rsidRPr="00D67041">
        <w:rPr>
          <w:sz w:val="28"/>
          <w:szCs w:val="28"/>
        </w:rPr>
        <w:t xml:space="preserve"> </w:t>
      </w:r>
      <w:r w:rsidR="008A056A">
        <w:rPr>
          <w:sz w:val="28"/>
          <w:szCs w:val="28"/>
        </w:rPr>
        <w:t>10</w:t>
      </w:r>
      <w:r w:rsidRPr="00D67041">
        <w:rPr>
          <w:sz w:val="28"/>
          <w:szCs w:val="28"/>
        </w:rPr>
        <w:t xml:space="preserve"> настоящего Алгоритма)</w:t>
      </w:r>
      <w:r w:rsidR="008A056A">
        <w:rPr>
          <w:sz w:val="28"/>
          <w:szCs w:val="28"/>
        </w:rPr>
        <w:t>,</w:t>
      </w:r>
      <w:r w:rsidRPr="00D67041">
        <w:rPr>
          <w:sz w:val="28"/>
          <w:szCs w:val="28"/>
        </w:rPr>
        <w:t xml:space="preserve"> назначаются на должность «ассистент (помощник)», «</w:t>
      </w:r>
      <w:proofErr w:type="spellStart"/>
      <w:r w:rsidRPr="00D67041">
        <w:rPr>
          <w:sz w:val="28"/>
          <w:szCs w:val="28"/>
        </w:rPr>
        <w:t>тьют</w:t>
      </w:r>
      <w:r w:rsidR="00C27F6E" w:rsidRPr="00D67041">
        <w:rPr>
          <w:sz w:val="28"/>
          <w:szCs w:val="28"/>
        </w:rPr>
        <w:t>о</w:t>
      </w:r>
      <w:r w:rsidRPr="00D67041">
        <w:rPr>
          <w:sz w:val="28"/>
          <w:szCs w:val="28"/>
        </w:rPr>
        <w:t>р</w:t>
      </w:r>
      <w:proofErr w:type="spellEnd"/>
      <w:r w:rsidRPr="00D67041">
        <w:rPr>
          <w:sz w:val="28"/>
          <w:szCs w:val="28"/>
        </w:rPr>
        <w:t xml:space="preserve">» </w:t>
      </w:r>
      <w:r w:rsidR="008A056A">
        <w:rPr>
          <w:sz w:val="28"/>
          <w:szCs w:val="28"/>
        </w:rPr>
        <w:br/>
      </w:r>
      <w:r w:rsidRPr="00D67041">
        <w:rPr>
          <w:sz w:val="28"/>
          <w:szCs w:val="28"/>
        </w:rPr>
        <w:t xml:space="preserve">и освобождается от должности руководителем организации на основании локальных документов (устава, приказа, трудового договора, должностной инструкции и т.п.). Процедура трудоустройства регламентирована Трудовым Кодексом Российской Федерации. </w:t>
      </w:r>
    </w:p>
    <w:p w:rsidR="002D16F3" w:rsidRPr="00D67041" w:rsidRDefault="002D16F3" w:rsidP="001C2FC4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1</w:t>
      </w:r>
      <w:r w:rsidR="008A056A">
        <w:rPr>
          <w:sz w:val="28"/>
          <w:szCs w:val="28"/>
        </w:rPr>
        <w:t>4</w:t>
      </w:r>
      <w:r w:rsidR="0022445D">
        <w:rPr>
          <w:sz w:val="28"/>
          <w:szCs w:val="28"/>
        </w:rPr>
        <w:t>.</w:t>
      </w:r>
      <w:r w:rsidR="0022445D">
        <w:rPr>
          <w:sz w:val="28"/>
          <w:szCs w:val="28"/>
        </w:rPr>
        <w:tab/>
      </w:r>
      <w:r w:rsidRPr="00D67041">
        <w:rPr>
          <w:sz w:val="28"/>
          <w:szCs w:val="28"/>
        </w:rPr>
        <w:t>Оплата труда по должностям «тьютор», «ассистент (помощник)» о</w:t>
      </w:r>
      <w:r w:rsidR="00723E4E">
        <w:rPr>
          <w:sz w:val="28"/>
          <w:szCs w:val="28"/>
        </w:rPr>
        <w:t>су</w:t>
      </w:r>
      <w:r w:rsidR="001C2FC4">
        <w:rPr>
          <w:sz w:val="28"/>
          <w:szCs w:val="28"/>
        </w:rPr>
        <w:t>ществляется согласно положениям</w:t>
      </w:r>
      <w:r w:rsidRPr="00D67041">
        <w:rPr>
          <w:sz w:val="28"/>
          <w:szCs w:val="28"/>
        </w:rPr>
        <w:t xml:space="preserve"> об оплате труда работников образовательной организации и</w:t>
      </w:r>
      <w:r w:rsidR="008A056A">
        <w:rPr>
          <w:sz w:val="28"/>
          <w:szCs w:val="28"/>
        </w:rPr>
        <w:t>ли</w:t>
      </w:r>
      <w:r w:rsidRPr="00D67041">
        <w:rPr>
          <w:sz w:val="28"/>
          <w:szCs w:val="28"/>
        </w:rPr>
        <w:t xml:space="preserve"> организации социального обслуживания на основании трудового договора (на безвозмездной основе) или договора о возмездном оказании услуги.</w:t>
      </w:r>
    </w:p>
    <w:p w:rsidR="002D16F3" w:rsidRPr="00775211" w:rsidRDefault="002D16F3" w:rsidP="001C2FC4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67041">
        <w:rPr>
          <w:sz w:val="28"/>
          <w:szCs w:val="28"/>
        </w:rPr>
        <w:t>1</w:t>
      </w:r>
      <w:r w:rsidR="008A056A">
        <w:rPr>
          <w:sz w:val="28"/>
          <w:szCs w:val="28"/>
        </w:rPr>
        <w:t>5</w:t>
      </w:r>
      <w:r w:rsidR="0022445D">
        <w:rPr>
          <w:sz w:val="28"/>
          <w:szCs w:val="28"/>
        </w:rPr>
        <w:t>.</w:t>
      </w:r>
      <w:r w:rsidR="0022445D">
        <w:rPr>
          <w:sz w:val="28"/>
          <w:szCs w:val="28"/>
        </w:rPr>
        <w:tab/>
      </w:r>
      <w:r w:rsidR="009B3913" w:rsidRPr="009B3913">
        <w:rPr>
          <w:sz w:val="28"/>
          <w:szCs w:val="28"/>
        </w:rPr>
        <w:t>Информация о наличии в</w:t>
      </w:r>
      <w:r w:rsidR="009B3913">
        <w:rPr>
          <w:sz w:val="28"/>
          <w:szCs w:val="28"/>
        </w:rPr>
        <w:t xml:space="preserve">акансий «ассистент (помощник)», </w:t>
      </w:r>
      <w:r w:rsidR="009B3913" w:rsidRPr="009B3913">
        <w:rPr>
          <w:sz w:val="28"/>
          <w:szCs w:val="28"/>
        </w:rPr>
        <w:t>«</w:t>
      </w:r>
      <w:proofErr w:type="spellStart"/>
      <w:r w:rsidR="009B3913" w:rsidRPr="009B3913">
        <w:rPr>
          <w:sz w:val="28"/>
          <w:szCs w:val="28"/>
        </w:rPr>
        <w:t>тьютор</w:t>
      </w:r>
      <w:proofErr w:type="spellEnd"/>
      <w:r w:rsidR="009B3913" w:rsidRPr="009B3913">
        <w:rPr>
          <w:sz w:val="28"/>
          <w:szCs w:val="28"/>
        </w:rPr>
        <w:t xml:space="preserve">» освещается на </w:t>
      </w:r>
      <w:r w:rsidR="009B3913" w:rsidRPr="00775211">
        <w:rPr>
          <w:sz w:val="28"/>
          <w:szCs w:val="28"/>
        </w:rPr>
        <w:t xml:space="preserve">официальных информационных ресурсах (сайт, портал) образовательной организации или организации социального обслуживания, в информационно-аналитической системе Общероссийской базе вакансий «Работа в России», </w:t>
      </w:r>
      <w:r w:rsidR="00837B3B" w:rsidRPr="00775211">
        <w:rPr>
          <w:sz w:val="28"/>
          <w:szCs w:val="28"/>
        </w:rPr>
        <w:t xml:space="preserve">на </w:t>
      </w:r>
      <w:r w:rsidR="009B3913" w:rsidRPr="00775211">
        <w:rPr>
          <w:sz w:val="28"/>
          <w:szCs w:val="28"/>
        </w:rPr>
        <w:t xml:space="preserve">Интерактивном портале </w:t>
      </w:r>
      <w:proofErr w:type="spellStart"/>
      <w:r w:rsidR="009B3913" w:rsidRPr="00775211">
        <w:rPr>
          <w:sz w:val="28"/>
          <w:szCs w:val="28"/>
        </w:rPr>
        <w:t>Дептруда</w:t>
      </w:r>
      <w:proofErr w:type="spellEnd"/>
      <w:r w:rsidR="009B3913" w:rsidRPr="00775211">
        <w:rPr>
          <w:sz w:val="28"/>
          <w:szCs w:val="28"/>
        </w:rPr>
        <w:t xml:space="preserve"> и занятости Югры.</w:t>
      </w:r>
    </w:p>
    <w:p w:rsidR="001C2FC4" w:rsidRPr="00775211" w:rsidRDefault="001C2FC4" w:rsidP="001C2FC4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75211">
        <w:rPr>
          <w:sz w:val="28"/>
          <w:szCs w:val="28"/>
        </w:rPr>
        <w:t>16.</w:t>
      </w:r>
      <w:r w:rsidRPr="00775211">
        <w:rPr>
          <w:sz w:val="28"/>
          <w:szCs w:val="28"/>
        </w:rPr>
        <w:tab/>
        <w:t>Департамент труда и занятости населения Ханты-Мансийского</w:t>
      </w:r>
    </w:p>
    <w:p w:rsidR="001C2FC4" w:rsidRPr="00775211" w:rsidRDefault="001C2FC4" w:rsidP="001C2FC4">
      <w:pPr>
        <w:pStyle w:val="Default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5211">
        <w:rPr>
          <w:sz w:val="28"/>
          <w:szCs w:val="28"/>
        </w:rPr>
        <w:t>автономного округа – Югры организует:</w:t>
      </w:r>
    </w:p>
    <w:p w:rsidR="001C2FC4" w:rsidRPr="00775211" w:rsidRDefault="001C2FC4" w:rsidP="001C2FC4">
      <w:pPr>
        <w:pStyle w:val="Default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75211">
        <w:rPr>
          <w:sz w:val="28"/>
          <w:szCs w:val="28"/>
        </w:rPr>
        <w:tab/>
        <w:t>оказание центрами занятости одиноким и многодетным родителям, воспитывающим детей-инвалидов, содействия в трудоустройстве на заявленные образовательными организациями или организациями социального обслуживания ваканси</w:t>
      </w:r>
      <w:r w:rsidR="00837B3B" w:rsidRPr="00775211">
        <w:rPr>
          <w:sz w:val="28"/>
          <w:szCs w:val="28"/>
        </w:rPr>
        <w:t>и по должностям</w:t>
      </w:r>
      <w:r w:rsidRPr="00775211">
        <w:rPr>
          <w:sz w:val="28"/>
          <w:szCs w:val="28"/>
        </w:rPr>
        <w:t xml:space="preserve"> «ассистент (помощник)», «</w:t>
      </w:r>
      <w:proofErr w:type="spellStart"/>
      <w:r w:rsidRPr="00775211">
        <w:rPr>
          <w:sz w:val="28"/>
          <w:szCs w:val="28"/>
        </w:rPr>
        <w:t>тьютор</w:t>
      </w:r>
      <w:proofErr w:type="spellEnd"/>
      <w:r w:rsidRPr="00775211">
        <w:rPr>
          <w:sz w:val="28"/>
          <w:szCs w:val="28"/>
        </w:rPr>
        <w:t>»;</w:t>
      </w:r>
    </w:p>
    <w:p w:rsidR="001C2FC4" w:rsidRPr="001C2FC4" w:rsidRDefault="001C2FC4" w:rsidP="001C2FC4">
      <w:pPr>
        <w:pStyle w:val="Default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75211">
        <w:rPr>
          <w:sz w:val="28"/>
          <w:szCs w:val="28"/>
        </w:rPr>
        <w:tab/>
      </w:r>
      <w:proofErr w:type="gramStart"/>
      <w:r w:rsidR="00837B3B" w:rsidRPr="00775211">
        <w:rPr>
          <w:sz w:val="28"/>
          <w:szCs w:val="28"/>
        </w:rPr>
        <w:t xml:space="preserve">при этом, для граждан из числа одиноких и многодетных родителей, воспитывающих детей-инвалидов, </w:t>
      </w:r>
      <w:r w:rsidRPr="00775211">
        <w:rPr>
          <w:sz w:val="28"/>
          <w:szCs w:val="28"/>
        </w:rPr>
        <w:t>при необходимости и соответствии установленным законодательством Российской</w:t>
      </w:r>
      <w:r>
        <w:rPr>
          <w:sz w:val="28"/>
          <w:szCs w:val="28"/>
        </w:rPr>
        <w:t xml:space="preserve"> Федерации о занятости </w:t>
      </w:r>
      <w:r w:rsidRPr="001C2FC4">
        <w:rPr>
          <w:sz w:val="28"/>
          <w:szCs w:val="28"/>
        </w:rPr>
        <w:t>населения условиям направлен</w:t>
      </w:r>
      <w:r>
        <w:rPr>
          <w:sz w:val="28"/>
          <w:szCs w:val="28"/>
        </w:rPr>
        <w:t xml:space="preserve">ия органами службы занятости на </w:t>
      </w:r>
      <w:r w:rsidRPr="001C2FC4">
        <w:rPr>
          <w:sz w:val="28"/>
          <w:szCs w:val="28"/>
        </w:rPr>
        <w:t xml:space="preserve">профессиональное обучение, наличии согласия указанных выше </w:t>
      </w:r>
      <w:r w:rsidRPr="00775211">
        <w:rPr>
          <w:sz w:val="28"/>
          <w:szCs w:val="28"/>
        </w:rPr>
        <w:lastRenderedPageBreak/>
        <w:t xml:space="preserve">граждан </w:t>
      </w:r>
      <w:r w:rsidR="00837B3B" w:rsidRPr="00775211">
        <w:rPr>
          <w:sz w:val="28"/>
          <w:szCs w:val="28"/>
        </w:rPr>
        <w:t>на</w:t>
      </w:r>
      <w:r w:rsidRPr="00775211">
        <w:rPr>
          <w:sz w:val="28"/>
          <w:szCs w:val="28"/>
        </w:rPr>
        <w:t xml:space="preserve"> профессиональное обучение и дополнительное профессиональное образование</w:t>
      </w:r>
      <w:bookmarkStart w:id="0" w:name="_GoBack"/>
      <w:bookmarkEnd w:id="0"/>
      <w:r w:rsidRPr="001C2FC4">
        <w:rPr>
          <w:sz w:val="28"/>
          <w:szCs w:val="28"/>
        </w:rPr>
        <w:t xml:space="preserve"> безработных граждан, включая обучение в другой местности,</w:t>
      </w:r>
      <w:r>
        <w:rPr>
          <w:sz w:val="28"/>
          <w:szCs w:val="28"/>
        </w:rPr>
        <w:t xml:space="preserve"> п</w:t>
      </w:r>
      <w:r w:rsidRPr="001C2FC4">
        <w:rPr>
          <w:sz w:val="28"/>
          <w:szCs w:val="28"/>
        </w:rPr>
        <w:t>од гарантированное трудоустройство на заявленные образовательными</w:t>
      </w:r>
      <w:r>
        <w:rPr>
          <w:sz w:val="28"/>
          <w:szCs w:val="28"/>
        </w:rPr>
        <w:t xml:space="preserve"> </w:t>
      </w:r>
      <w:r w:rsidRPr="001C2FC4">
        <w:rPr>
          <w:sz w:val="28"/>
          <w:szCs w:val="28"/>
        </w:rPr>
        <w:t>организациями или организациями социального</w:t>
      </w:r>
      <w:proofErr w:type="gramEnd"/>
      <w:r w:rsidRPr="001C2FC4">
        <w:rPr>
          <w:sz w:val="28"/>
          <w:szCs w:val="28"/>
        </w:rPr>
        <w:t xml:space="preserve"> обслуживания вакансии</w:t>
      </w:r>
      <w:r>
        <w:rPr>
          <w:sz w:val="28"/>
          <w:szCs w:val="28"/>
        </w:rPr>
        <w:t xml:space="preserve"> </w:t>
      </w:r>
      <w:r w:rsidRPr="001C2FC4">
        <w:rPr>
          <w:sz w:val="28"/>
          <w:szCs w:val="28"/>
        </w:rPr>
        <w:t>«</w:t>
      </w:r>
      <w:r>
        <w:rPr>
          <w:sz w:val="28"/>
          <w:szCs w:val="28"/>
        </w:rPr>
        <w:t>ассистент (помощник)», «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»</w:t>
      </w:r>
      <w:r w:rsidRPr="001C2FC4">
        <w:rPr>
          <w:sz w:val="28"/>
          <w:szCs w:val="28"/>
        </w:rPr>
        <w:t>.</w:t>
      </w:r>
    </w:p>
    <w:p w:rsidR="002D16F3" w:rsidRPr="00D67041" w:rsidRDefault="001C2FC4" w:rsidP="001C2FC4">
      <w:pPr>
        <w:pStyle w:val="Default"/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2D16F3" w:rsidRPr="00D67041">
        <w:rPr>
          <w:sz w:val="28"/>
          <w:szCs w:val="28"/>
        </w:rPr>
        <w:t xml:space="preserve">Настоящий Алгоритм действует с 1 </w:t>
      </w:r>
      <w:r w:rsidR="00525883" w:rsidRPr="00D67041">
        <w:rPr>
          <w:sz w:val="28"/>
          <w:szCs w:val="28"/>
        </w:rPr>
        <w:t>ма</w:t>
      </w:r>
      <w:r w:rsidR="002D16F3" w:rsidRPr="00D67041">
        <w:rPr>
          <w:sz w:val="28"/>
          <w:szCs w:val="28"/>
        </w:rPr>
        <w:t xml:space="preserve">я 2021 года. </w:t>
      </w:r>
    </w:p>
    <w:p w:rsidR="00A57E52" w:rsidRPr="00D67041" w:rsidRDefault="00A57E52" w:rsidP="001C2FC4">
      <w:pPr>
        <w:pStyle w:val="Default"/>
        <w:spacing w:line="276" w:lineRule="auto"/>
        <w:ind w:right="-2" w:firstLine="709"/>
        <w:jc w:val="both"/>
        <w:rPr>
          <w:sz w:val="28"/>
          <w:szCs w:val="28"/>
        </w:rPr>
      </w:pPr>
    </w:p>
    <w:p w:rsidR="002D16F3" w:rsidRPr="00D67041" w:rsidRDefault="002D16F3" w:rsidP="001C2FC4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D16F3" w:rsidRPr="00D67041" w:rsidSect="000F6535">
      <w:headerReference w:type="default" r:id="rId9"/>
      <w:endnotePr>
        <w:numFmt w:val="decimal"/>
      </w:endnotePr>
      <w:pgSz w:w="11906" w:h="16838"/>
      <w:pgMar w:top="709" w:right="1418" w:bottom="1560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7B" w:rsidRDefault="00295A7B" w:rsidP="00252FE2">
      <w:pPr>
        <w:spacing w:after="0" w:line="240" w:lineRule="auto"/>
      </w:pPr>
      <w:r>
        <w:separator/>
      </w:r>
    </w:p>
  </w:endnote>
  <w:endnote w:type="continuationSeparator" w:id="0">
    <w:p w:rsidR="00295A7B" w:rsidRDefault="00295A7B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7B" w:rsidRDefault="00295A7B" w:rsidP="00252FE2">
      <w:pPr>
        <w:spacing w:after="0" w:line="240" w:lineRule="auto"/>
      </w:pPr>
      <w:r>
        <w:separator/>
      </w:r>
    </w:p>
  </w:footnote>
  <w:footnote w:type="continuationSeparator" w:id="0">
    <w:p w:rsidR="00295A7B" w:rsidRDefault="00295A7B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0829"/>
      <w:docPartObj>
        <w:docPartGallery w:val="Page Numbers (Top of Page)"/>
        <w:docPartUnique/>
      </w:docPartObj>
    </w:sdtPr>
    <w:sdtEndPr/>
    <w:sdtContent>
      <w:p w:rsidR="00364511" w:rsidRDefault="00364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11">
          <w:rPr>
            <w:noProof/>
          </w:rPr>
          <w:t>7</w:t>
        </w:r>
        <w:r>
          <w:fldChar w:fldCharType="end"/>
        </w:r>
      </w:p>
    </w:sdtContent>
  </w:sdt>
  <w:p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C667433"/>
    <w:multiLevelType w:val="hybridMultilevel"/>
    <w:tmpl w:val="0E7C1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0DB0"/>
    <w:multiLevelType w:val="hybridMultilevel"/>
    <w:tmpl w:val="875C4844"/>
    <w:lvl w:ilvl="0" w:tplc="D924C588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7D3731"/>
    <w:multiLevelType w:val="hybridMultilevel"/>
    <w:tmpl w:val="26E22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6E2D"/>
    <w:multiLevelType w:val="hybridMultilevel"/>
    <w:tmpl w:val="2D487796"/>
    <w:lvl w:ilvl="0" w:tplc="73BE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1DE4"/>
    <w:rsid w:val="00014635"/>
    <w:rsid w:val="00022E39"/>
    <w:rsid w:val="00035677"/>
    <w:rsid w:val="00043950"/>
    <w:rsid w:val="00046A89"/>
    <w:rsid w:val="00054124"/>
    <w:rsid w:val="000629A9"/>
    <w:rsid w:val="00062D29"/>
    <w:rsid w:val="0007067B"/>
    <w:rsid w:val="0007617E"/>
    <w:rsid w:val="000F6535"/>
    <w:rsid w:val="0010057F"/>
    <w:rsid w:val="00102C0B"/>
    <w:rsid w:val="0013525E"/>
    <w:rsid w:val="00135380"/>
    <w:rsid w:val="00144AFE"/>
    <w:rsid w:val="00145BC6"/>
    <w:rsid w:val="00157CAC"/>
    <w:rsid w:val="00160975"/>
    <w:rsid w:val="00177FF8"/>
    <w:rsid w:val="001842C2"/>
    <w:rsid w:val="00190283"/>
    <w:rsid w:val="00196CED"/>
    <w:rsid w:val="001A1A25"/>
    <w:rsid w:val="001A349D"/>
    <w:rsid w:val="001A41AF"/>
    <w:rsid w:val="001A6CBA"/>
    <w:rsid w:val="001B0B99"/>
    <w:rsid w:val="001B1E36"/>
    <w:rsid w:val="001B31C8"/>
    <w:rsid w:val="001C0154"/>
    <w:rsid w:val="001C24CE"/>
    <w:rsid w:val="001C2FC4"/>
    <w:rsid w:val="001D0129"/>
    <w:rsid w:val="001D5155"/>
    <w:rsid w:val="001D5783"/>
    <w:rsid w:val="001E347B"/>
    <w:rsid w:val="002033C7"/>
    <w:rsid w:val="002041F3"/>
    <w:rsid w:val="00205437"/>
    <w:rsid w:val="00215DDD"/>
    <w:rsid w:val="00223792"/>
    <w:rsid w:val="0022445D"/>
    <w:rsid w:val="0023192B"/>
    <w:rsid w:val="00232972"/>
    <w:rsid w:val="00252FE2"/>
    <w:rsid w:val="00253D66"/>
    <w:rsid w:val="00257DAC"/>
    <w:rsid w:val="002705F5"/>
    <w:rsid w:val="00272EFC"/>
    <w:rsid w:val="00273022"/>
    <w:rsid w:val="002767E4"/>
    <w:rsid w:val="00284895"/>
    <w:rsid w:val="002860EF"/>
    <w:rsid w:val="002871D1"/>
    <w:rsid w:val="00295A7B"/>
    <w:rsid w:val="002A0250"/>
    <w:rsid w:val="002A09C8"/>
    <w:rsid w:val="002A21D8"/>
    <w:rsid w:val="002A51C0"/>
    <w:rsid w:val="002B1305"/>
    <w:rsid w:val="002B1488"/>
    <w:rsid w:val="002C3C3A"/>
    <w:rsid w:val="002D0516"/>
    <w:rsid w:val="002D16F3"/>
    <w:rsid w:val="002D33F8"/>
    <w:rsid w:val="002D5E4C"/>
    <w:rsid w:val="002F7931"/>
    <w:rsid w:val="0031057D"/>
    <w:rsid w:val="003116BD"/>
    <w:rsid w:val="00324368"/>
    <w:rsid w:val="00334820"/>
    <w:rsid w:val="003358FE"/>
    <w:rsid w:val="00341163"/>
    <w:rsid w:val="00364511"/>
    <w:rsid w:val="00380D77"/>
    <w:rsid w:val="003819D1"/>
    <w:rsid w:val="00383BD5"/>
    <w:rsid w:val="00397E39"/>
    <w:rsid w:val="003A25C2"/>
    <w:rsid w:val="003B2A49"/>
    <w:rsid w:val="003B38A6"/>
    <w:rsid w:val="003C4062"/>
    <w:rsid w:val="003C41DB"/>
    <w:rsid w:val="003C6F5D"/>
    <w:rsid w:val="003D4E39"/>
    <w:rsid w:val="003D65BE"/>
    <w:rsid w:val="003D7EB8"/>
    <w:rsid w:val="003E2EF7"/>
    <w:rsid w:val="003F0245"/>
    <w:rsid w:val="003F2871"/>
    <w:rsid w:val="003F7588"/>
    <w:rsid w:val="0040259A"/>
    <w:rsid w:val="004116A1"/>
    <w:rsid w:val="004177B1"/>
    <w:rsid w:val="00420F83"/>
    <w:rsid w:val="00425975"/>
    <w:rsid w:val="00442614"/>
    <w:rsid w:val="00447C26"/>
    <w:rsid w:val="00464454"/>
    <w:rsid w:val="00473DD4"/>
    <w:rsid w:val="00481CA3"/>
    <w:rsid w:val="004834A3"/>
    <w:rsid w:val="004855C6"/>
    <w:rsid w:val="004877C9"/>
    <w:rsid w:val="00490140"/>
    <w:rsid w:val="0049428A"/>
    <w:rsid w:val="004973F7"/>
    <w:rsid w:val="00497850"/>
    <w:rsid w:val="004A2128"/>
    <w:rsid w:val="004A53AC"/>
    <w:rsid w:val="004A5D3A"/>
    <w:rsid w:val="004B71B6"/>
    <w:rsid w:val="004D0E06"/>
    <w:rsid w:val="004D7A2C"/>
    <w:rsid w:val="004E05F3"/>
    <w:rsid w:val="004E5A59"/>
    <w:rsid w:val="004F4A07"/>
    <w:rsid w:val="00501516"/>
    <w:rsid w:val="00504D77"/>
    <w:rsid w:val="005103CE"/>
    <w:rsid w:val="00515BCC"/>
    <w:rsid w:val="00517D18"/>
    <w:rsid w:val="0052200D"/>
    <w:rsid w:val="005246F1"/>
    <w:rsid w:val="00525883"/>
    <w:rsid w:val="00536A42"/>
    <w:rsid w:val="00540B0F"/>
    <w:rsid w:val="00541AA9"/>
    <w:rsid w:val="00552EF9"/>
    <w:rsid w:val="00556868"/>
    <w:rsid w:val="00570FFE"/>
    <w:rsid w:val="00571500"/>
    <w:rsid w:val="00571A43"/>
    <w:rsid w:val="00574321"/>
    <w:rsid w:val="00574E83"/>
    <w:rsid w:val="005856C6"/>
    <w:rsid w:val="00591BF5"/>
    <w:rsid w:val="00596C89"/>
    <w:rsid w:val="005A074D"/>
    <w:rsid w:val="005B3BC6"/>
    <w:rsid w:val="005C1729"/>
    <w:rsid w:val="005C1DB1"/>
    <w:rsid w:val="005D2528"/>
    <w:rsid w:val="005F0CC8"/>
    <w:rsid w:val="00607DF3"/>
    <w:rsid w:val="00610DB0"/>
    <w:rsid w:val="006149CC"/>
    <w:rsid w:val="0062052F"/>
    <w:rsid w:val="00623A49"/>
    <w:rsid w:val="00625C00"/>
    <w:rsid w:val="006317D3"/>
    <w:rsid w:val="00635704"/>
    <w:rsid w:val="00637D54"/>
    <w:rsid w:val="00643813"/>
    <w:rsid w:val="00644143"/>
    <w:rsid w:val="00656988"/>
    <w:rsid w:val="0067463E"/>
    <w:rsid w:val="006856B4"/>
    <w:rsid w:val="0069169E"/>
    <w:rsid w:val="00691D55"/>
    <w:rsid w:val="00695783"/>
    <w:rsid w:val="00696AD7"/>
    <w:rsid w:val="00697F63"/>
    <w:rsid w:val="006A2F6F"/>
    <w:rsid w:val="006B5C9F"/>
    <w:rsid w:val="006B61DF"/>
    <w:rsid w:val="006B6E8F"/>
    <w:rsid w:val="006C5748"/>
    <w:rsid w:val="006C5EE8"/>
    <w:rsid w:val="006D398D"/>
    <w:rsid w:val="006E2BB6"/>
    <w:rsid w:val="006F2C4E"/>
    <w:rsid w:val="006F2D84"/>
    <w:rsid w:val="00706B37"/>
    <w:rsid w:val="00712B8D"/>
    <w:rsid w:val="00715424"/>
    <w:rsid w:val="00717B77"/>
    <w:rsid w:val="00721400"/>
    <w:rsid w:val="007216AF"/>
    <w:rsid w:val="00722ED7"/>
    <w:rsid w:val="00723E4E"/>
    <w:rsid w:val="007306D2"/>
    <w:rsid w:val="00763F4E"/>
    <w:rsid w:val="00774937"/>
    <w:rsid w:val="00775211"/>
    <w:rsid w:val="00776E63"/>
    <w:rsid w:val="007970DE"/>
    <w:rsid w:val="007B1EF2"/>
    <w:rsid w:val="007E60D2"/>
    <w:rsid w:val="007F352C"/>
    <w:rsid w:val="00800FF9"/>
    <w:rsid w:val="008034FE"/>
    <w:rsid w:val="008036DE"/>
    <w:rsid w:val="00803CE3"/>
    <w:rsid w:val="00807D46"/>
    <w:rsid w:val="008123B2"/>
    <w:rsid w:val="00824296"/>
    <w:rsid w:val="00837B3B"/>
    <w:rsid w:val="00842CEF"/>
    <w:rsid w:val="00845B6A"/>
    <w:rsid w:val="00850662"/>
    <w:rsid w:val="008633AD"/>
    <w:rsid w:val="00865A07"/>
    <w:rsid w:val="00865A30"/>
    <w:rsid w:val="00865B5D"/>
    <w:rsid w:val="00872BB3"/>
    <w:rsid w:val="0087532B"/>
    <w:rsid w:val="00881D03"/>
    <w:rsid w:val="00883C2F"/>
    <w:rsid w:val="008916D5"/>
    <w:rsid w:val="008A056A"/>
    <w:rsid w:val="008A5ABA"/>
    <w:rsid w:val="008B2EF9"/>
    <w:rsid w:val="008C3D86"/>
    <w:rsid w:val="008C3EF9"/>
    <w:rsid w:val="008C69A5"/>
    <w:rsid w:val="008C79EF"/>
    <w:rsid w:val="008D219C"/>
    <w:rsid w:val="008D441E"/>
    <w:rsid w:val="008E7E4F"/>
    <w:rsid w:val="008F1F47"/>
    <w:rsid w:val="009030B3"/>
    <w:rsid w:val="00916E55"/>
    <w:rsid w:val="00921B1A"/>
    <w:rsid w:val="00927E4D"/>
    <w:rsid w:val="009503A2"/>
    <w:rsid w:val="009649F0"/>
    <w:rsid w:val="00971972"/>
    <w:rsid w:val="00986EE6"/>
    <w:rsid w:val="00990CB5"/>
    <w:rsid w:val="009B37DA"/>
    <w:rsid w:val="009B3913"/>
    <w:rsid w:val="009D12DB"/>
    <w:rsid w:val="009D3291"/>
    <w:rsid w:val="009D4217"/>
    <w:rsid w:val="009D556D"/>
    <w:rsid w:val="009E36C8"/>
    <w:rsid w:val="00A2591D"/>
    <w:rsid w:val="00A32740"/>
    <w:rsid w:val="00A34DEC"/>
    <w:rsid w:val="00A543E0"/>
    <w:rsid w:val="00A55DFF"/>
    <w:rsid w:val="00A56A63"/>
    <w:rsid w:val="00A57E52"/>
    <w:rsid w:val="00A60C89"/>
    <w:rsid w:val="00A640A4"/>
    <w:rsid w:val="00A704DE"/>
    <w:rsid w:val="00A74445"/>
    <w:rsid w:val="00A81EC1"/>
    <w:rsid w:val="00A949DB"/>
    <w:rsid w:val="00AA6C27"/>
    <w:rsid w:val="00AB2860"/>
    <w:rsid w:val="00AC76A9"/>
    <w:rsid w:val="00AD5911"/>
    <w:rsid w:val="00AD7EB1"/>
    <w:rsid w:val="00AE1CD2"/>
    <w:rsid w:val="00AF19F0"/>
    <w:rsid w:val="00B03250"/>
    <w:rsid w:val="00B07B2D"/>
    <w:rsid w:val="00B266A5"/>
    <w:rsid w:val="00B35CD1"/>
    <w:rsid w:val="00B53986"/>
    <w:rsid w:val="00B629CA"/>
    <w:rsid w:val="00B9308C"/>
    <w:rsid w:val="00B9318B"/>
    <w:rsid w:val="00B95C9F"/>
    <w:rsid w:val="00BA0518"/>
    <w:rsid w:val="00BA18A2"/>
    <w:rsid w:val="00BA7388"/>
    <w:rsid w:val="00BB0518"/>
    <w:rsid w:val="00BB08AC"/>
    <w:rsid w:val="00BB0ADC"/>
    <w:rsid w:val="00BB1269"/>
    <w:rsid w:val="00BB1B93"/>
    <w:rsid w:val="00BC3D04"/>
    <w:rsid w:val="00C03235"/>
    <w:rsid w:val="00C10159"/>
    <w:rsid w:val="00C142C9"/>
    <w:rsid w:val="00C275AB"/>
    <w:rsid w:val="00C27F6E"/>
    <w:rsid w:val="00C302F4"/>
    <w:rsid w:val="00C4255F"/>
    <w:rsid w:val="00C443B6"/>
    <w:rsid w:val="00C504B0"/>
    <w:rsid w:val="00C5192A"/>
    <w:rsid w:val="00C53E77"/>
    <w:rsid w:val="00C676C2"/>
    <w:rsid w:val="00C832C1"/>
    <w:rsid w:val="00CB59AF"/>
    <w:rsid w:val="00CE54EC"/>
    <w:rsid w:val="00CF6788"/>
    <w:rsid w:val="00CF697C"/>
    <w:rsid w:val="00D00DC8"/>
    <w:rsid w:val="00D10269"/>
    <w:rsid w:val="00D1320B"/>
    <w:rsid w:val="00D1399A"/>
    <w:rsid w:val="00D159B1"/>
    <w:rsid w:val="00D326DC"/>
    <w:rsid w:val="00D53EA4"/>
    <w:rsid w:val="00D5442B"/>
    <w:rsid w:val="00D67041"/>
    <w:rsid w:val="00D67474"/>
    <w:rsid w:val="00D7375D"/>
    <w:rsid w:val="00D8290C"/>
    <w:rsid w:val="00DB596B"/>
    <w:rsid w:val="00DF02BB"/>
    <w:rsid w:val="00E00845"/>
    <w:rsid w:val="00E05AF2"/>
    <w:rsid w:val="00E06017"/>
    <w:rsid w:val="00E1675C"/>
    <w:rsid w:val="00E34C62"/>
    <w:rsid w:val="00E426AC"/>
    <w:rsid w:val="00E4482C"/>
    <w:rsid w:val="00E47607"/>
    <w:rsid w:val="00E52E8D"/>
    <w:rsid w:val="00E53F35"/>
    <w:rsid w:val="00E57B23"/>
    <w:rsid w:val="00E6505D"/>
    <w:rsid w:val="00E65A09"/>
    <w:rsid w:val="00E76E6C"/>
    <w:rsid w:val="00E82FC3"/>
    <w:rsid w:val="00E87D1D"/>
    <w:rsid w:val="00E90403"/>
    <w:rsid w:val="00E90CDF"/>
    <w:rsid w:val="00E94868"/>
    <w:rsid w:val="00E94F0E"/>
    <w:rsid w:val="00EA04EF"/>
    <w:rsid w:val="00EB5BD9"/>
    <w:rsid w:val="00EB68D7"/>
    <w:rsid w:val="00EC32AD"/>
    <w:rsid w:val="00EC7843"/>
    <w:rsid w:val="00EC7C7E"/>
    <w:rsid w:val="00ED6B36"/>
    <w:rsid w:val="00EE147F"/>
    <w:rsid w:val="00EE1E37"/>
    <w:rsid w:val="00EE569D"/>
    <w:rsid w:val="00EE6763"/>
    <w:rsid w:val="00EE74CC"/>
    <w:rsid w:val="00EF296D"/>
    <w:rsid w:val="00F01D6C"/>
    <w:rsid w:val="00F17C9B"/>
    <w:rsid w:val="00F207D0"/>
    <w:rsid w:val="00F207D7"/>
    <w:rsid w:val="00F34FCF"/>
    <w:rsid w:val="00F4098F"/>
    <w:rsid w:val="00F518D0"/>
    <w:rsid w:val="00F5744C"/>
    <w:rsid w:val="00F64E90"/>
    <w:rsid w:val="00F66708"/>
    <w:rsid w:val="00F842DA"/>
    <w:rsid w:val="00F948B7"/>
    <w:rsid w:val="00FA0B6D"/>
    <w:rsid w:val="00FA28F8"/>
    <w:rsid w:val="00FB062D"/>
    <w:rsid w:val="00FB3D8D"/>
    <w:rsid w:val="00FC4857"/>
    <w:rsid w:val="00FC48F8"/>
    <w:rsid w:val="00FD1423"/>
    <w:rsid w:val="00FD6EAF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35C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D53EA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53EA4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rsid w:val="00D53EA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3">
    <w:name w:val="Текст сноски Знак"/>
    <w:basedOn w:val="a0"/>
    <w:link w:val="af2"/>
    <w:rsid w:val="00D53EA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4">
    <w:name w:val="footnote reference"/>
    <w:rsid w:val="00D53EA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C4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endnote text"/>
    <w:basedOn w:val="a"/>
    <w:link w:val="af6"/>
    <w:rsid w:val="00FB3D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6">
    <w:name w:val="Текст концевой сноски Знак"/>
    <w:basedOn w:val="a0"/>
    <w:link w:val="af5"/>
    <w:rsid w:val="00FB3D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7">
    <w:name w:val="endnote reference"/>
    <w:basedOn w:val="a0"/>
    <w:uiPriority w:val="99"/>
    <w:semiHidden/>
    <w:unhideWhenUsed/>
    <w:rsid w:val="00803CE3"/>
    <w:rPr>
      <w:vertAlign w:val="superscript"/>
    </w:rPr>
  </w:style>
  <w:style w:type="paragraph" w:customStyle="1" w:styleId="Default">
    <w:name w:val="Default"/>
    <w:rsid w:val="004E5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2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55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35C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D53EA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53EA4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rsid w:val="00D53EA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3">
    <w:name w:val="Текст сноски Знак"/>
    <w:basedOn w:val="a0"/>
    <w:link w:val="af2"/>
    <w:rsid w:val="00D53EA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4">
    <w:name w:val="footnote reference"/>
    <w:rsid w:val="00D53EA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C4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endnote text"/>
    <w:basedOn w:val="a"/>
    <w:link w:val="af6"/>
    <w:rsid w:val="00FB3D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6">
    <w:name w:val="Текст концевой сноски Знак"/>
    <w:basedOn w:val="a0"/>
    <w:link w:val="af5"/>
    <w:rsid w:val="00FB3D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7">
    <w:name w:val="endnote reference"/>
    <w:basedOn w:val="a0"/>
    <w:uiPriority w:val="99"/>
    <w:semiHidden/>
    <w:unhideWhenUsed/>
    <w:rsid w:val="00803CE3"/>
    <w:rPr>
      <w:vertAlign w:val="superscript"/>
    </w:rPr>
  </w:style>
  <w:style w:type="paragraph" w:customStyle="1" w:styleId="Default">
    <w:name w:val="Default"/>
    <w:rsid w:val="004E5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2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55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E879-FC0D-4EAD-8B5A-2B94E38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Масленкина Светлана Григорьевна</cp:lastModifiedBy>
  <cp:revision>3</cp:revision>
  <cp:lastPrinted>2021-03-26T12:06:00Z</cp:lastPrinted>
  <dcterms:created xsi:type="dcterms:W3CDTF">2021-03-26T12:10:00Z</dcterms:created>
  <dcterms:modified xsi:type="dcterms:W3CDTF">2021-03-29T05:28:00Z</dcterms:modified>
</cp:coreProperties>
</file>